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940" w:rsidRPr="007521B2" w:rsidRDefault="00F46940" w:rsidP="005F6E0B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521B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財團法人羅慧夫顱顏基金會</w:t>
      </w:r>
    </w:p>
    <w:p w:rsidR="00F46940" w:rsidRPr="007521B2" w:rsidRDefault="00F46940" w:rsidP="00F46940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521B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114 年得福獎助學金申請辦法</w:t>
      </w:r>
    </w:p>
    <w:p w:rsidR="00F46940" w:rsidRPr="007521B2" w:rsidRDefault="00F46940" w:rsidP="00F46940">
      <w:pPr>
        <w:pStyle w:val="a6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  <w:color w:val="000000" w:themeColor="text1"/>
          <w:szCs w:val="24"/>
        </w:rPr>
      </w:pPr>
      <w:r w:rsidRPr="007521B2">
        <w:rPr>
          <w:rFonts w:eastAsia="標楷體" w:hint="eastAsia"/>
          <w:color w:val="000000" w:themeColor="text1"/>
          <w:szCs w:val="24"/>
        </w:rPr>
        <w:t>參加資格：具備中華民國國籍，且目前就讀台灣或離島國中以上之</w:t>
      </w:r>
      <w:r w:rsidRPr="007521B2">
        <w:rPr>
          <w:rFonts w:eastAsia="標楷體" w:hint="eastAsia"/>
          <w:b/>
          <w:bCs/>
          <w:color w:val="000000" w:themeColor="text1"/>
          <w:szCs w:val="24"/>
          <w:u w:val="single"/>
        </w:rPr>
        <w:t>先天顱顏患者</w:t>
      </w:r>
      <w:r w:rsidRPr="007521B2">
        <w:rPr>
          <w:rFonts w:eastAsia="標楷體" w:hint="eastAsia"/>
          <w:color w:val="000000" w:themeColor="text1"/>
          <w:szCs w:val="24"/>
        </w:rPr>
        <w:t>。</w:t>
      </w:r>
    </w:p>
    <w:p w:rsidR="00F46940" w:rsidRPr="007521B2" w:rsidRDefault="00F46940" w:rsidP="00F46940">
      <w:pPr>
        <w:snapToGrid w:val="0"/>
        <w:spacing w:line="360" w:lineRule="auto"/>
        <w:ind w:leftChars="650" w:left="1560"/>
        <w:rPr>
          <w:rFonts w:eastAsia="標楷體"/>
          <w:color w:val="000000" w:themeColor="text1"/>
          <w:szCs w:val="24"/>
        </w:rPr>
      </w:pPr>
      <w:r w:rsidRPr="007521B2">
        <w:rPr>
          <w:rFonts w:eastAsia="標楷體" w:hint="eastAsia"/>
          <w:color w:val="000000" w:themeColor="text1"/>
          <w:szCs w:val="24"/>
        </w:rPr>
        <w:t xml:space="preserve"> (</w:t>
      </w:r>
      <w:r w:rsidRPr="007521B2">
        <w:rPr>
          <w:rFonts w:eastAsia="標楷體" w:hint="eastAsia"/>
          <w:color w:val="000000" w:themeColor="text1"/>
          <w:szCs w:val="24"/>
        </w:rPr>
        <w:t>齒顎咬合不正、血管瘤之患者不包含在內。</w:t>
      </w:r>
      <w:r w:rsidRPr="007521B2">
        <w:rPr>
          <w:rFonts w:eastAsia="標楷體" w:hint="eastAsia"/>
          <w:color w:val="000000" w:themeColor="text1"/>
          <w:szCs w:val="24"/>
        </w:rPr>
        <w:t>)</w:t>
      </w:r>
    </w:p>
    <w:p w:rsidR="00F46940" w:rsidRPr="007521B2" w:rsidRDefault="00F46940" w:rsidP="00F46940">
      <w:pPr>
        <w:pStyle w:val="a6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  <w:color w:val="000000" w:themeColor="text1"/>
          <w:szCs w:val="24"/>
        </w:rPr>
      </w:pPr>
      <w:r w:rsidRPr="007521B2">
        <w:rPr>
          <w:rFonts w:eastAsia="標楷體" w:hint="eastAsia"/>
          <w:color w:val="000000" w:themeColor="text1"/>
          <w:szCs w:val="24"/>
        </w:rPr>
        <w:t>受理收件日期：自</w:t>
      </w:r>
      <w:r w:rsidRPr="007521B2">
        <w:rPr>
          <w:rFonts w:eastAsia="標楷體" w:hint="eastAsia"/>
          <w:color w:val="000000" w:themeColor="text1"/>
          <w:szCs w:val="24"/>
        </w:rPr>
        <w:t xml:space="preserve"> 114 </w:t>
      </w:r>
      <w:r w:rsidRPr="007521B2">
        <w:rPr>
          <w:rFonts w:eastAsia="標楷體" w:hint="eastAsia"/>
          <w:color w:val="000000" w:themeColor="text1"/>
          <w:szCs w:val="24"/>
        </w:rPr>
        <w:t>年</w:t>
      </w:r>
      <w:r w:rsidRPr="007521B2">
        <w:rPr>
          <w:rFonts w:eastAsia="標楷體" w:hint="eastAsia"/>
          <w:color w:val="000000" w:themeColor="text1"/>
          <w:szCs w:val="24"/>
        </w:rPr>
        <w:t xml:space="preserve"> 8 </w:t>
      </w:r>
      <w:r w:rsidRPr="007521B2">
        <w:rPr>
          <w:rFonts w:eastAsia="標楷體" w:hint="eastAsia"/>
          <w:color w:val="000000" w:themeColor="text1"/>
          <w:szCs w:val="24"/>
        </w:rPr>
        <w:t>月</w:t>
      </w:r>
      <w:r w:rsidRPr="007521B2">
        <w:rPr>
          <w:rFonts w:eastAsia="標楷體" w:hint="eastAsia"/>
          <w:color w:val="000000" w:themeColor="text1"/>
          <w:szCs w:val="24"/>
        </w:rPr>
        <w:t xml:space="preserve"> 4 </w:t>
      </w:r>
      <w:r w:rsidRPr="007521B2">
        <w:rPr>
          <w:rFonts w:eastAsia="標楷體" w:hint="eastAsia"/>
          <w:color w:val="000000" w:themeColor="text1"/>
          <w:szCs w:val="24"/>
        </w:rPr>
        <w:t>日至</w:t>
      </w:r>
      <w:r w:rsidRPr="007521B2">
        <w:rPr>
          <w:rFonts w:eastAsia="標楷體" w:hint="eastAsia"/>
          <w:color w:val="000000" w:themeColor="text1"/>
          <w:szCs w:val="24"/>
        </w:rPr>
        <w:t xml:space="preserve"> 114 </w:t>
      </w:r>
      <w:r w:rsidRPr="007521B2">
        <w:rPr>
          <w:rFonts w:eastAsia="標楷體" w:hint="eastAsia"/>
          <w:color w:val="000000" w:themeColor="text1"/>
          <w:szCs w:val="24"/>
        </w:rPr>
        <w:t>年</w:t>
      </w:r>
      <w:r w:rsidRPr="007521B2">
        <w:rPr>
          <w:rFonts w:eastAsia="標楷體" w:hint="eastAsia"/>
          <w:color w:val="000000" w:themeColor="text1"/>
          <w:szCs w:val="24"/>
        </w:rPr>
        <w:t xml:space="preserve"> 9 </w:t>
      </w:r>
      <w:r w:rsidRPr="007521B2">
        <w:rPr>
          <w:rFonts w:eastAsia="標楷體" w:hint="eastAsia"/>
          <w:color w:val="000000" w:themeColor="text1"/>
          <w:szCs w:val="24"/>
        </w:rPr>
        <w:t>月</w:t>
      </w:r>
      <w:r w:rsidRPr="007521B2">
        <w:rPr>
          <w:rFonts w:eastAsia="標楷體" w:hint="eastAsia"/>
          <w:color w:val="000000" w:themeColor="text1"/>
          <w:szCs w:val="24"/>
        </w:rPr>
        <w:t xml:space="preserve"> 12 </w:t>
      </w:r>
      <w:r w:rsidRPr="007521B2">
        <w:rPr>
          <w:rFonts w:eastAsia="標楷體" w:hint="eastAsia"/>
          <w:color w:val="000000" w:themeColor="text1"/>
          <w:szCs w:val="24"/>
        </w:rPr>
        <w:t>日止，由基金會活動入口網站線上或紙本郵寄，以郵戳為憑。</w:t>
      </w:r>
    </w:p>
    <w:p w:rsidR="00F46940" w:rsidRPr="007521B2" w:rsidRDefault="00F46940" w:rsidP="00F46940">
      <w:pPr>
        <w:pStyle w:val="a6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  <w:color w:val="000000" w:themeColor="text1"/>
          <w:szCs w:val="24"/>
        </w:rPr>
      </w:pPr>
      <w:r w:rsidRPr="007521B2">
        <w:rPr>
          <w:rFonts w:eastAsia="標楷體" w:hint="eastAsia"/>
          <w:color w:val="000000" w:themeColor="text1"/>
          <w:szCs w:val="24"/>
        </w:rPr>
        <w:t>獎項類別：每年度只能選擇一類，不得重複申請。</w:t>
      </w:r>
    </w:p>
    <w:p w:rsidR="00F46940" w:rsidRPr="007521B2" w:rsidRDefault="00F46940" w:rsidP="00F46940">
      <w:pPr>
        <w:pStyle w:val="a6"/>
        <w:numPr>
          <w:ilvl w:val="0"/>
          <w:numId w:val="2"/>
        </w:numPr>
        <w:snapToGrid w:val="0"/>
        <w:spacing w:line="360" w:lineRule="auto"/>
        <w:ind w:leftChars="0"/>
        <w:rPr>
          <w:rFonts w:eastAsia="標楷體"/>
          <w:b/>
          <w:color w:val="000000" w:themeColor="text1"/>
          <w:szCs w:val="24"/>
        </w:rPr>
      </w:pPr>
      <w:r w:rsidRPr="007521B2">
        <w:rPr>
          <w:rFonts w:eastAsia="標楷體" w:hint="eastAsia"/>
          <w:b/>
          <w:color w:val="000000" w:themeColor="text1"/>
          <w:szCs w:val="24"/>
        </w:rPr>
        <w:t>特殊才藝優秀獎學金</w:t>
      </w:r>
    </w:p>
    <w:tbl>
      <w:tblPr>
        <w:tblStyle w:val="a3"/>
        <w:tblW w:w="9722" w:type="dxa"/>
        <w:tblInd w:w="425" w:type="dxa"/>
        <w:tblLook w:val="04A0" w:firstRow="1" w:lastRow="0" w:firstColumn="1" w:lastColumn="0" w:noHBand="0" w:noVBand="1"/>
      </w:tblPr>
      <w:tblGrid>
        <w:gridCol w:w="2492"/>
        <w:gridCol w:w="1843"/>
        <w:gridCol w:w="2268"/>
        <w:gridCol w:w="3119"/>
      </w:tblGrid>
      <w:tr w:rsidR="00F46940" w:rsidRPr="007521B2" w:rsidTr="00F46940">
        <w:trPr>
          <w:trHeight w:val="458"/>
        </w:trPr>
        <w:tc>
          <w:tcPr>
            <w:tcW w:w="2492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條件</w:t>
            </w:r>
          </w:p>
        </w:tc>
        <w:tc>
          <w:tcPr>
            <w:tcW w:w="1843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組別</w:t>
            </w:r>
          </w:p>
        </w:tc>
        <w:tc>
          <w:tcPr>
            <w:tcW w:w="2268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獎助金額</w:t>
            </w:r>
          </w:p>
        </w:tc>
        <w:tc>
          <w:tcPr>
            <w:tcW w:w="3119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應備資料</w:t>
            </w:r>
          </w:p>
        </w:tc>
      </w:tr>
      <w:tr w:rsidR="00F46940" w:rsidRPr="007521B2" w:rsidTr="00BC1C55">
        <w:trPr>
          <w:trHeight w:val="577"/>
        </w:trPr>
        <w:tc>
          <w:tcPr>
            <w:tcW w:w="2492" w:type="dxa"/>
            <w:vMerge w:val="restart"/>
          </w:tcPr>
          <w:p w:rsidR="00F46940" w:rsidRPr="007521B2" w:rsidRDefault="00F46940" w:rsidP="005F6E0B">
            <w:pPr>
              <w:pStyle w:val="a6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595F">
              <w:rPr>
                <w:rFonts w:ascii="標楷體" w:eastAsia="標楷體" w:hAnsi="標楷體" w:hint="eastAsia"/>
                <w:szCs w:val="24"/>
              </w:rPr>
              <w:t>於113年9月至114年8月，</w:t>
            </w: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t>凡國中以上特殊才藝 (文學、音樂、美術、 語言、體育、科技)獲</w:t>
            </w:r>
            <w: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個人校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內</w:t>
            </w:r>
            <w:r w:rsidRPr="007521B2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以上</w:t>
            </w: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t>比賽前三名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國際</w:t>
            </w:r>
          </w:p>
        </w:tc>
        <w:tc>
          <w:tcPr>
            <w:tcW w:w="2268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20,</w:t>
            </w: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t>000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3119" w:type="dxa"/>
            <w:vMerge w:val="restart"/>
          </w:tcPr>
          <w:p w:rsidR="00F46940" w:rsidRPr="007521B2" w:rsidRDefault="00F46940" w:rsidP="005F6E0B">
            <w:pPr>
              <w:pStyle w:val="a6"/>
              <w:numPr>
                <w:ilvl w:val="0"/>
                <w:numId w:val="4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t>得獎證明正本或影本。</w:t>
            </w:r>
          </w:p>
          <w:p w:rsidR="00F46940" w:rsidRPr="007521B2" w:rsidRDefault="00F46940" w:rsidP="005F6E0B">
            <w:pPr>
              <w:pStyle w:val="a6"/>
              <w:numPr>
                <w:ilvl w:val="0"/>
                <w:numId w:val="4"/>
              </w:numPr>
              <w:spacing w:line="46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t>參加民間單位獲縣政府舉辦之比賽個人獎項前三名者，請另附報導文章或推薦函</w:t>
            </w:r>
            <w:r w:rsidR="005F6E0B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5F6E0B" w:rsidRPr="006622E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請上基金會官網下載</w:t>
            </w:r>
            <w:r w:rsidR="005F6E0B">
              <w:rPr>
                <w:rFonts w:ascii="標楷體" w:eastAsia="標楷體" w:hAnsi="標楷體" w:hint="eastAsia"/>
                <w:color w:val="000000" w:themeColor="text1"/>
                <w:szCs w:val="24"/>
              </w:rPr>
              <w:t>)。</w:t>
            </w:r>
          </w:p>
        </w:tc>
      </w:tr>
      <w:tr w:rsidR="00F46940" w:rsidRPr="007521B2" w:rsidTr="00BC1C55">
        <w:trPr>
          <w:trHeight w:val="578"/>
        </w:trPr>
        <w:tc>
          <w:tcPr>
            <w:tcW w:w="2492" w:type="dxa"/>
            <w:vMerge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6940" w:rsidRPr="007521B2" w:rsidRDefault="00F46940" w:rsidP="00BC1C55">
            <w:pPr>
              <w:pStyle w:val="a6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全國</w:t>
            </w:r>
          </w:p>
        </w:tc>
        <w:tc>
          <w:tcPr>
            <w:tcW w:w="2268" w:type="dxa"/>
            <w:vAlign w:val="center"/>
          </w:tcPr>
          <w:p w:rsidR="00F46940" w:rsidRPr="007521B2" w:rsidRDefault="00F46940" w:rsidP="00BC1C55">
            <w:pPr>
              <w:pStyle w:val="a6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t>0,000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3119" w:type="dxa"/>
            <w:vMerge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:rsidTr="00BC1C55">
        <w:trPr>
          <w:trHeight w:val="578"/>
        </w:trPr>
        <w:tc>
          <w:tcPr>
            <w:tcW w:w="2492" w:type="dxa"/>
            <w:vMerge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6940" w:rsidRPr="007521B2" w:rsidRDefault="00F46940" w:rsidP="00BC1C55">
            <w:pPr>
              <w:pStyle w:val="a6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縣(市)際</w:t>
            </w:r>
          </w:p>
        </w:tc>
        <w:tc>
          <w:tcPr>
            <w:tcW w:w="2268" w:type="dxa"/>
            <w:vAlign w:val="center"/>
          </w:tcPr>
          <w:p w:rsidR="00F46940" w:rsidRPr="007521B2" w:rsidRDefault="00F46940" w:rsidP="00BC1C55">
            <w:pPr>
              <w:pStyle w:val="a6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t>,000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3119" w:type="dxa"/>
            <w:vMerge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:rsidTr="005F6E0B">
        <w:trPr>
          <w:trHeight w:val="1149"/>
        </w:trPr>
        <w:tc>
          <w:tcPr>
            <w:tcW w:w="2492" w:type="dxa"/>
            <w:vMerge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6940" w:rsidRPr="007521B2" w:rsidRDefault="00F46940" w:rsidP="00BC1C55">
            <w:pPr>
              <w:pStyle w:val="a6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校內</w:t>
            </w:r>
          </w:p>
        </w:tc>
        <w:tc>
          <w:tcPr>
            <w:tcW w:w="2268" w:type="dxa"/>
            <w:vAlign w:val="center"/>
          </w:tcPr>
          <w:p w:rsidR="00F46940" w:rsidRPr="007521B2" w:rsidRDefault="00F46940" w:rsidP="00BC1C55">
            <w:pPr>
              <w:pStyle w:val="a6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t>,000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3119" w:type="dxa"/>
            <w:vMerge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F46940" w:rsidRPr="007521B2" w:rsidRDefault="00F46940" w:rsidP="00F46940">
      <w:pPr>
        <w:pStyle w:val="a6"/>
        <w:numPr>
          <w:ilvl w:val="0"/>
          <w:numId w:val="2"/>
        </w:numPr>
        <w:snapToGrid w:val="0"/>
        <w:spacing w:beforeLines="50" w:before="180" w:line="360" w:lineRule="auto"/>
        <w:ind w:leftChars="0" w:left="998"/>
        <w:rPr>
          <w:rFonts w:eastAsia="標楷體"/>
          <w:b/>
          <w:color w:val="000000" w:themeColor="text1"/>
          <w:szCs w:val="24"/>
        </w:rPr>
      </w:pPr>
      <w:r w:rsidRPr="007521B2">
        <w:rPr>
          <w:rFonts w:eastAsia="標楷體" w:hint="eastAsia"/>
          <w:b/>
          <w:color w:val="000000" w:themeColor="text1"/>
          <w:szCs w:val="24"/>
        </w:rPr>
        <w:t>優秀獎學金</w:t>
      </w:r>
    </w:p>
    <w:tbl>
      <w:tblPr>
        <w:tblStyle w:val="a3"/>
        <w:tblW w:w="9722" w:type="dxa"/>
        <w:tblInd w:w="425" w:type="dxa"/>
        <w:tblLook w:val="04A0" w:firstRow="1" w:lastRow="0" w:firstColumn="1" w:lastColumn="0" w:noHBand="0" w:noVBand="1"/>
      </w:tblPr>
      <w:tblGrid>
        <w:gridCol w:w="2067"/>
        <w:gridCol w:w="2708"/>
        <w:gridCol w:w="1828"/>
        <w:gridCol w:w="3119"/>
      </w:tblGrid>
      <w:tr w:rsidR="00F46940" w:rsidRPr="007521B2" w:rsidTr="00BC1C55">
        <w:trPr>
          <w:trHeight w:val="452"/>
        </w:trPr>
        <w:tc>
          <w:tcPr>
            <w:tcW w:w="2067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組別</w:t>
            </w:r>
          </w:p>
        </w:tc>
        <w:tc>
          <w:tcPr>
            <w:tcW w:w="2708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學年學業總平均</w:t>
            </w:r>
          </w:p>
        </w:tc>
        <w:tc>
          <w:tcPr>
            <w:tcW w:w="1828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獎助金額</w:t>
            </w:r>
          </w:p>
        </w:tc>
        <w:tc>
          <w:tcPr>
            <w:tcW w:w="3119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應備資料</w:t>
            </w:r>
          </w:p>
        </w:tc>
      </w:tr>
      <w:tr w:rsidR="00F46940" w:rsidRPr="007521B2" w:rsidTr="00BC1C55">
        <w:tc>
          <w:tcPr>
            <w:tcW w:w="2067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博士</w:t>
            </w:r>
          </w:p>
        </w:tc>
        <w:tc>
          <w:tcPr>
            <w:tcW w:w="2708" w:type="dxa"/>
            <w:vAlign w:val="center"/>
          </w:tcPr>
          <w:p w:rsidR="00F46940" w:rsidRPr="007521B2" w:rsidRDefault="00F46940" w:rsidP="005F6E0B">
            <w:pPr>
              <w:pStyle w:val="a6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t>學業平均成績(GPA)3.38(含)以上或相 對應之百分數成績 80 分 以上</w:t>
            </w:r>
          </w:p>
        </w:tc>
        <w:tc>
          <w:tcPr>
            <w:tcW w:w="1828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t>,000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3119" w:type="dxa"/>
            <w:vMerge w:val="restart"/>
          </w:tcPr>
          <w:p w:rsidR="00F46940" w:rsidRPr="007521B2" w:rsidRDefault="00F46940" w:rsidP="005F6E0B">
            <w:pPr>
              <w:pStyle w:val="a6"/>
              <w:numPr>
                <w:ilvl w:val="0"/>
                <w:numId w:val="3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t>學校 11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學年度成績單(包 含上、下兩學期)正本或影本請蓋有學校戳章。 </w:t>
            </w:r>
          </w:p>
          <w:p w:rsidR="00F46940" w:rsidRPr="007521B2" w:rsidRDefault="00F46940" w:rsidP="005F6E0B">
            <w:pPr>
              <w:pStyle w:val="a6"/>
              <w:numPr>
                <w:ilvl w:val="0"/>
                <w:numId w:val="3"/>
              </w:numPr>
              <w:spacing w:line="46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t>國高中申請者須提供全學年(上、下兩學期)出勤紀錄。</w:t>
            </w:r>
          </w:p>
          <w:p w:rsidR="00F46940" w:rsidRPr="007521B2" w:rsidRDefault="00F46940" w:rsidP="005F6E0B">
            <w:pPr>
              <w:pStyle w:val="a6"/>
              <w:numPr>
                <w:ilvl w:val="0"/>
                <w:numId w:val="3"/>
              </w:numPr>
              <w:spacing w:line="46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t>其他必備文件請參考第四點。</w:t>
            </w:r>
          </w:p>
        </w:tc>
      </w:tr>
      <w:tr w:rsidR="00F46940" w:rsidRPr="007521B2" w:rsidTr="00BC1C55">
        <w:tc>
          <w:tcPr>
            <w:tcW w:w="2067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研究所</w:t>
            </w:r>
          </w:p>
        </w:tc>
        <w:tc>
          <w:tcPr>
            <w:tcW w:w="2708" w:type="dxa"/>
            <w:vAlign w:val="center"/>
          </w:tcPr>
          <w:p w:rsidR="00F46940" w:rsidRPr="007521B2" w:rsidRDefault="00F46940" w:rsidP="005F6E0B">
            <w:pPr>
              <w:pStyle w:val="a6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學業平均成績</w:t>
            </w:r>
          </w:p>
          <w:p w:rsidR="00F46940" w:rsidRPr="007521B2" w:rsidRDefault="00F46940" w:rsidP="005F6E0B">
            <w:pPr>
              <w:pStyle w:val="a6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(GPA)3.76(含)以上或相對應之百分數成績 85 分以上</w:t>
            </w:r>
          </w:p>
        </w:tc>
        <w:tc>
          <w:tcPr>
            <w:tcW w:w="1828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12,</w:t>
            </w: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t>000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3119" w:type="dxa"/>
            <w:vMerge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:rsidTr="00BC1C55">
        <w:trPr>
          <w:trHeight w:val="604"/>
        </w:trPr>
        <w:tc>
          <w:tcPr>
            <w:tcW w:w="2067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大專</w:t>
            </w:r>
          </w:p>
        </w:tc>
        <w:tc>
          <w:tcPr>
            <w:tcW w:w="2708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分以上</w:t>
            </w:r>
          </w:p>
        </w:tc>
        <w:tc>
          <w:tcPr>
            <w:tcW w:w="1828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t>0,000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3119" w:type="dxa"/>
            <w:vMerge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:rsidTr="00BC1C55">
        <w:trPr>
          <w:trHeight w:val="556"/>
        </w:trPr>
        <w:tc>
          <w:tcPr>
            <w:tcW w:w="2067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高中(職)</w:t>
            </w:r>
          </w:p>
        </w:tc>
        <w:tc>
          <w:tcPr>
            <w:tcW w:w="2708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75分以上</w:t>
            </w:r>
          </w:p>
        </w:tc>
        <w:tc>
          <w:tcPr>
            <w:tcW w:w="1828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8,</w:t>
            </w: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t>000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3119" w:type="dxa"/>
            <w:vMerge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:rsidTr="00BC1C55">
        <w:trPr>
          <w:trHeight w:val="550"/>
        </w:trPr>
        <w:tc>
          <w:tcPr>
            <w:tcW w:w="2067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</w:t>
            </w:r>
          </w:p>
        </w:tc>
        <w:tc>
          <w:tcPr>
            <w:tcW w:w="2708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80分以上</w:t>
            </w:r>
          </w:p>
        </w:tc>
        <w:tc>
          <w:tcPr>
            <w:tcW w:w="1828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t>,000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3119" w:type="dxa"/>
            <w:vMerge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DC527B" w:rsidRDefault="00DC527B" w:rsidP="00F46940">
      <w:pPr>
        <w:rPr>
          <w:rFonts w:eastAsia="標楷體"/>
          <w:color w:val="000000" w:themeColor="text1"/>
          <w:szCs w:val="24"/>
        </w:rPr>
      </w:pPr>
    </w:p>
    <w:p w:rsidR="00DC527B" w:rsidRDefault="00DC527B">
      <w:pPr>
        <w:rPr>
          <w:rFonts w:eastAsia="標楷體"/>
          <w:color w:val="000000" w:themeColor="text1"/>
          <w:szCs w:val="24"/>
        </w:rPr>
      </w:pPr>
      <w:r>
        <w:rPr>
          <w:rFonts w:eastAsia="標楷體"/>
          <w:color w:val="000000" w:themeColor="text1"/>
          <w:szCs w:val="24"/>
        </w:rPr>
        <w:br w:type="page"/>
      </w:r>
    </w:p>
    <w:p w:rsidR="00F46940" w:rsidRPr="007521B2" w:rsidRDefault="00F46940" w:rsidP="00F46940">
      <w:pPr>
        <w:rPr>
          <w:rFonts w:eastAsia="標楷體"/>
          <w:color w:val="000000" w:themeColor="text1"/>
          <w:szCs w:val="24"/>
        </w:rPr>
      </w:pPr>
      <w:bookmarkStart w:id="0" w:name="_GoBack"/>
      <w:bookmarkEnd w:id="0"/>
    </w:p>
    <w:p w:rsidR="00F46940" w:rsidRPr="007521B2" w:rsidRDefault="00F46940" w:rsidP="00F46940">
      <w:pPr>
        <w:pStyle w:val="a6"/>
        <w:numPr>
          <w:ilvl w:val="0"/>
          <w:numId w:val="2"/>
        </w:numPr>
        <w:snapToGrid w:val="0"/>
        <w:spacing w:line="360" w:lineRule="auto"/>
        <w:ind w:leftChars="0"/>
        <w:rPr>
          <w:rFonts w:eastAsia="標楷體"/>
          <w:color w:val="000000" w:themeColor="text1"/>
          <w:szCs w:val="24"/>
        </w:rPr>
      </w:pPr>
      <w:r w:rsidRPr="007521B2">
        <w:rPr>
          <w:rFonts w:eastAsia="標楷體" w:hint="eastAsia"/>
          <w:color w:val="000000" w:themeColor="text1"/>
          <w:szCs w:val="24"/>
        </w:rPr>
        <w:t>清寒助學金</w:t>
      </w:r>
    </w:p>
    <w:tbl>
      <w:tblPr>
        <w:tblStyle w:val="a3"/>
        <w:tblW w:w="9747" w:type="dxa"/>
        <w:tblInd w:w="425" w:type="dxa"/>
        <w:tblLook w:val="04A0" w:firstRow="1" w:lastRow="0" w:firstColumn="1" w:lastColumn="0" w:noHBand="0" w:noVBand="1"/>
      </w:tblPr>
      <w:tblGrid>
        <w:gridCol w:w="2072"/>
        <w:gridCol w:w="2715"/>
        <w:gridCol w:w="1833"/>
        <w:gridCol w:w="3127"/>
      </w:tblGrid>
      <w:tr w:rsidR="00F46940" w:rsidRPr="007521B2" w:rsidTr="00BC1C55">
        <w:trPr>
          <w:trHeight w:val="415"/>
        </w:trPr>
        <w:tc>
          <w:tcPr>
            <w:tcW w:w="2072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組別</w:t>
            </w:r>
          </w:p>
        </w:tc>
        <w:tc>
          <w:tcPr>
            <w:tcW w:w="2715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學年學業總平均</w:t>
            </w:r>
          </w:p>
        </w:tc>
        <w:tc>
          <w:tcPr>
            <w:tcW w:w="1833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獎助金額</w:t>
            </w:r>
          </w:p>
        </w:tc>
        <w:tc>
          <w:tcPr>
            <w:tcW w:w="3127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應備資料</w:t>
            </w:r>
          </w:p>
        </w:tc>
      </w:tr>
      <w:tr w:rsidR="00F46940" w:rsidRPr="007521B2" w:rsidTr="00BC1C55">
        <w:trPr>
          <w:trHeight w:val="1164"/>
        </w:trPr>
        <w:tc>
          <w:tcPr>
            <w:tcW w:w="2072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研究所</w:t>
            </w:r>
          </w:p>
        </w:tc>
        <w:tc>
          <w:tcPr>
            <w:tcW w:w="2715" w:type="dxa"/>
            <w:vAlign w:val="center"/>
          </w:tcPr>
          <w:p w:rsidR="00F46940" w:rsidRPr="007521B2" w:rsidRDefault="00F46940" w:rsidP="005F6E0B">
            <w:pPr>
              <w:pStyle w:val="a6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學業平均成績</w:t>
            </w:r>
          </w:p>
          <w:p w:rsidR="00F46940" w:rsidRPr="007521B2" w:rsidRDefault="00F46940" w:rsidP="005F6E0B">
            <w:pPr>
              <w:pStyle w:val="a6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(GPA)2.44(含)以上或</w:t>
            </w:r>
          </w:p>
          <w:p w:rsidR="00F46940" w:rsidRPr="007521B2" w:rsidRDefault="00F46940" w:rsidP="005F6E0B">
            <w:pPr>
              <w:pStyle w:val="a6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相對應之百分數成績 70分以上</w:t>
            </w:r>
          </w:p>
        </w:tc>
        <w:tc>
          <w:tcPr>
            <w:tcW w:w="1833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t>,000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3127" w:type="dxa"/>
            <w:vMerge w:val="restart"/>
          </w:tcPr>
          <w:p w:rsidR="00F46940" w:rsidRPr="007521B2" w:rsidRDefault="00F46940" w:rsidP="005F6E0B">
            <w:pPr>
              <w:pStyle w:val="a6"/>
              <w:numPr>
                <w:ilvl w:val="0"/>
                <w:numId w:val="5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t>學校 11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學年度成績單 (包含上、下兩學期)正 本或影本請蓋有學校戳 章。</w:t>
            </w:r>
          </w:p>
          <w:p w:rsidR="00F46940" w:rsidRPr="007521B2" w:rsidRDefault="00F46940" w:rsidP="005F6E0B">
            <w:pPr>
              <w:pStyle w:val="a6"/>
              <w:numPr>
                <w:ilvl w:val="0"/>
                <w:numId w:val="5"/>
              </w:numPr>
              <w:spacing w:line="46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t>提供 11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年全戶綜合所 得歸戶清單及財產歸戶 清單。 </w:t>
            </w:r>
          </w:p>
          <w:p w:rsidR="00F46940" w:rsidRPr="007521B2" w:rsidRDefault="00F46940" w:rsidP="005F6E0B">
            <w:pPr>
              <w:pStyle w:val="a6"/>
              <w:numPr>
                <w:ilvl w:val="0"/>
                <w:numId w:val="5"/>
              </w:numPr>
              <w:spacing w:line="46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t>國高中申請者須提供全 學年(上、下兩學期)出 勤紀錄。</w:t>
            </w:r>
          </w:p>
          <w:p w:rsidR="00F46940" w:rsidRPr="007521B2" w:rsidRDefault="00F46940" w:rsidP="005F6E0B">
            <w:pPr>
              <w:pStyle w:val="a6"/>
              <w:numPr>
                <w:ilvl w:val="0"/>
                <w:numId w:val="5"/>
              </w:numPr>
              <w:spacing w:line="46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t>其他必備文件請參考第 四點。</w:t>
            </w:r>
          </w:p>
        </w:tc>
      </w:tr>
      <w:tr w:rsidR="00F46940" w:rsidRPr="007521B2" w:rsidTr="00BC1C55">
        <w:trPr>
          <w:trHeight w:val="487"/>
        </w:trPr>
        <w:tc>
          <w:tcPr>
            <w:tcW w:w="2072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大專</w:t>
            </w:r>
          </w:p>
        </w:tc>
        <w:tc>
          <w:tcPr>
            <w:tcW w:w="2715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60分以上</w:t>
            </w:r>
          </w:p>
        </w:tc>
        <w:tc>
          <w:tcPr>
            <w:tcW w:w="1833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7,</w:t>
            </w: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t>000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3127" w:type="dxa"/>
            <w:vMerge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:rsidTr="00BC1C55">
        <w:trPr>
          <w:trHeight w:val="555"/>
        </w:trPr>
        <w:tc>
          <w:tcPr>
            <w:tcW w:w="2072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高中(職)</w:t>
            </w:r>
          </w:p>
        </w:tc>
        <w:tc>
          <w:tcPr>
            <w:tcW w:w="2715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分以上</w:t>
            </w:r>
          </w:p>
        </w:tc>
        <w:tc>
          <w:tcPr>
            <w:tcW w:w="1833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t>,000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3127" w:type="dxa"/>
            <w:vMerge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:rsidTr="00BC1C55">
        <w:trPr>
          <w:trHeight w:val="1403"/>
        </w:trPr>
        <w:tc>
          <w:tcPr>
            <w:tcW w:w="2072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</w:t>
            </w:r>
          </w:p>
        </w:tc>
        <w:tc>
          <w:tcPr>
            <w:tcW w:w="2715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70分以上</w:t>
            </w:r>
          </w:p>
        </w:tc>
        <w:tc>
          <w:tcPr>
            <w:tcW w:w="1833" w:type="dxa"/>
            <w:vAlign w:val="center"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4,</w:t>
            </w: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t>000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3127" w:type="dxa"/>
            <w:vMerge/>
          </w:tcPr>
          <w:p w:rsidR="00F46940" w:rsidRPr="007521B2" w:rsidRDefault="00F46940" w:rsidP="00BC1C55">
            <w:pPr>
              <w:pStyle w:val="a6"/>
              <w:spacing w:line="360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F46940" w:rsidRPr="007521B2" w:rsidRDefault="00F46940" w:rsidP="00F46940">
      <w:pPr>
        <w:pStyle w:val="a6"/>
        <w:numPr>
          <w:ilvl w:val="0"/>
          <w:numId w:val="1"/>
        </w:numPr>
        <w:snapToGrid w:val="0"/>
        <w:spacing w:beforeLines="50" w:before="180" w:line="360" w:lineRule="auto"/>
        <w:ind w:leftChars="0" w:left="482" w:hanging="482"/>
        <w:rPr>
          <w:rFonts w:eastAsia="標楷體"/>
          <w:color w:val="000000" w:themeColor="text1"/>
          <w:szCs w:val="24"/>
        </w:rPr>
      </w:pPr>
      <w:r w:rsidRPr="007521B2">
        <w:rPr>
          <w:rFonts w:eastAsia="標楷體" w:hint="eastAsia"/>
          <w:color w:val="000000" w:themeColor="text1"/>
          <w:szCs w:val="24"/>
        </w:rPr>
        <w:t>必備文件：</w:t>
      </w:r>
    </w:p>
    <w:p w:rsidR="00F46940" w:rsidRPr="007521B2" w:rsidRDefault="00F46940" w:rsidP="00F46940">
      <w:pPr>
        <w:pStyle w:val="a6"/>
        <w:numPr>
          <w:ilvl w:val="0"/>
          <w:numId w:val="6"/>
        </w:numPr>
        <w:snapToGrid w:val="0"/>
        <w:spacing w:line="360" w:lineRule="auto"/>
        <w:ind w:leftChars="0"/>
        <w:rPr>
          <w:rFonts w:eastAsia="標楷體"/>
          <w:color w:val="000000" w:themeColor="text1"/>
          <w:szCs w:val="24"/>
        </w:rPr>
      </w:pPr>
      <w:r w:rsidRPr="007521B2">
        <w:rPr>
          <w:rFonts w:eastAsia="標楷體" w:hint="eastAsia"/>
          <w:color w:val="000000" w:themeColor="text1"/>
          <w:szCs w:val="24"/>
        </w:rPr>
        <w:t>申請書。</w:t>
      </w:r>
    </w:p>
    <w:p w:rsidR="00F46940" w:rsidRPr="007521B2" w:rsidRDefault="00F46940" w:rsidP="00F46940">
      <w:pPr>
        <w:pStyle w:val="a6"/>
        <w:numPr>
          <w:ilvl w:val="0"/>
          <w:numId w:val="6"/>
        </w:numPr>
        <w:snapToGrid w:val="0"/>
        <w:spacing w:line="360" w:lineRule="auto"/>
        <w:ind w:leftChars="0"/>
        <w:rPr>
          <w:rFonts w:eastAsia="標楷體"/>
          <w:color w:val="000000" w:themeColor="text1"/>
          <w:szCs w:val="24"/>
        </w:rPr>
      </w:pPr>
      <w:r w:rsidRPr="007521B2">
        <w:rPr>
          <w:rFonts w:eastAsia="標楷體" w:hint="eastAsia"/>
          <w:color w:val="000000" w:themeColor="text1"/>
          <w:szCs w:val="24"/>
        </w:rPr>
        <w:t>各獎項類別</w:t>
      </w:r>
      <w:r w:rsidRPr="007521B2">
        <w:rPr>
          <w:rFonts w:eastAsia="標楷體" w:hint="eastAsia"/>
          <w:color w:val="000000" w:themeColor="text1"/>
          <w:szCs w:val="24"/>
        </w:rPr>
        <w:t>-</w:t>
      </w:r>
      <w:r w:rsidRPr="007521B2">
        <w:rPr>
          <w:rFonts w:eastAsia="標楷體" w:hint="eastAsia"/>
          <w:color w:val="000000" w:themeColor="text1"/>
          <w:szCs w:val="24"/>
        </w:rPr>
        <w:t>應備資料。</w:t>
      </w:r>
    </w:p>
    <w:p w:rsidR="00F46940" w:rsidRPr="007521B2" w:rsidRDefault="00F46940" w:rsidP="00F46940">
      <w:pPr>
        <w:pStyle w:val="a6"/>
        <w:numPr>
          <w:ilvl w:val="0"/>
          <w:numId w:val="6"/>
        </w:numPr>
        <w:snapToGrid w:val="0"/>
        <w:spacing w:line="360" w:lineRule="auto"/>
        <w:ind w:leftChars="0"/>
        <w:rPr>
          <w:rFonts w:eastAsia="標楷體"/>
          <w:color w:val="000000" w:themeColor="text1"/>
          <w:szCs w:val="24"/>
        </w:rPr>
      </w:pPr>
      <w:r w:rsidRPr="007521B2">
        <w:rPr>
          <w:rFonts w:eastAsia="標楷體" w:hint="eastAsia"/>
          <w:color w:val="000000" w:themeColor="text1"/>
          <w:szCs w:val="24"/>
        </w:rPr>
        <w:t>國高中獎助學金申請另檢附學校全學年</w:t>
      </w:r>
      <w:r w:rsidRPr="007521B2">
        <w:rPr>
          <w:rFonts w:eastAsia="標楷體" w:hint="eastAsia"/>
          <w:color w:val="000000" w:themeColor="text1"/>
          <w:szCs w:val="24"/>
        </w:rPr>
        <w:t>(</w:t>
      </w:r>
      <w:r w:rsidRPr="007521B2">
        <w:rPr>
          <w:rFonts w:eastAsia="標楷體" w:hint="eastAsia"/>
          <w:color w:val="000000" w:themeColor="text1"/>
          <w:szCs w:val="24"/>
        </w:rPr>
        <w:t>上、下兩學期</w:t>
      </w:r>
      <w:r w:rsidRPr="007521B2">
        <w:rPr>
          <w:rFonts w:eastAsia="標楷體" w:hint="eastAsia"/>
          <w:color w:val="000000" w:themeColor="text1"/>
          <w:szCs w:val="24"/>
        </w:rPr>
        <w:t>)</w:t>
      </w:r>
      <w:r w:rsidRPr="007521B2">
        <w:rPr>
          <w:rFonts w:eastAsia="標楷體" w:hint="eastAsia"/>
          <w:color w:val="000000" w:themeColor="text1"/>
          <w:szCs w:val="24"/>
        </w:rPr>
        <w:t>出勤紀錄。</w:t>
      </w:r>
    </w:p>
    <w:p w:rsidR="00F46940" w:rsidRPr="007521B2" w:rsidRDefault="00F46940" w:rsidP="00F46940">
      <w:pPr>
        <w:pStyle w:val="a6"/>
        <w:numPr>
          <w:ilvl w:val="0"/>
          <w:numId w:val="6"/>
        </w:numPr>
        <w:snapToGrid w:val="0"/>
        <w:spacing w:line="360" w:lineRule="auto"/>
        <w:ind w:leftChars="0"/>
        <w:rPr>
          <w:rFonts w:eastAsia="標楷體"/>
          <w:color w:val="000000" w:themeColor="text1"/>
          <w:szCs w:val="24"/>
        </w:rPr>
      </w:pPr>
      <w:r w:rsidRPr="007521B2">
        <w:rPr>
          <w:rFonts w:eastAsia="標楷體" w:hint="eastAsia"/>
          <w:color w:val="000000" w:themeColor="text1"/>
          <w:szCs w:val="24"/>
        </w:rPr>
        <w:t>自傳或作文乙篇：</w:t>
      </w:r>
    </w:p>
    <w:p w:rsidR="00F46940" w:rsidRPr="007521B2" w:rsidRDefault="00F46940" w:rsidP="00F46940">
      <w:pPr>
        <w:pStyle w:val="a6"/>
        <w:spacing w:line="360" w:lineRule="auto"/>
        <w:ind w:leftChars="413" w:left="1272" w:hangingChars="117" w:hanging="281"/>
        <w:jc w:val="both"/>
        <w:rPr>
          <w:rFonts w:ascii="標楷體" w:eastAsia="標楷體" w:hAnsi="標楷體"/>
          <w:color w:val="000000" w:themeColor="text1"/>
          <w:szCs w:val="24"/>
        </w:rPr>
      </w:pPr>
      <w:r w:rsidRPr="007521B2">
        <w:rPr>
          <w:rFonts w:ascii="標楷體" w:eastAsia="標楷體" w:hAnsi="標楷體" w:hint="eastAsia"/>
          <w:color w:val="000000" w:themeColor="text1"/>
          <w:szCs w:val="24"/>
        </w:rPr>
        <w:t>1.首次申請者，限繳交「自傳」代替作文乙篇，須為 600 字以上，電腦打字 A4 大小列印紙本呈現。</w:t>
      </w:r>
    </w:p>
    <w:p w:rsidR="00F46940" w:rsidRPr="007521B2" w:rsidRDefault="00F46940" w:rsidP="00F46940">
      <w:pPr>
        <w:pStyle w:val="a6"/>
        <w:spacing w:line="360" w:lineRule="auto"/>
        <w:ind w:leftChars="413" w:left="1272" w:hangingChars="117" w:hanging="281"/>
        <w:jc w:val="both"/>
        <w:rPr>
          <w:rFonts w:ascii="標楷體" w:eastAsia="標楷體" w:hAnsi="標楷體"/>
          <w:color w:val="000000" w:themeColor="text1"/>
          <w:szCs w:val="24"/>
        </w:rPr>
      </w:pPr>
      <w:r w:rsidRPr="007521B2">
        <w:rPr>
          <w:rFonts w:ascii="標楷體" w:eastAsia="標楷體" w:hAnsi="標楷體" w:hint="eastAsia"/>
          <w:color w:val="000000" w:themeColor="text1"/>
          <w:szCs w:val="24"/>
        </w:rPr>
        <w:t>2.作文乙篇，須為 600 字以上，電腦打字 A4 大小列印紙本呈現，以下三個題目擇一撰寫：</w:t>
      </w:r>
    </w:p>
    <w:p w:rsidR="00F46940" w:rsidRPr="007521B2" w:rsidRDefault="00F46940" w:rsidP="00F46940">
      <w:pPr>
        <w:pStyle w:val="a6"/>
        <w:spacing w:line="360" w:lineRule="auto"/>
        <w:ind w:leftChars="413" w:left="1272" w:hangingChars="117" w:hanging="281"/>
        <w:jc w:val="both"/>
        <w:rPr>
          <w:rFonts w:ascii="標楷體" w:eastAsia="標楷體" w:hAnsi="標楷體"/>
          <w:color w:val="000000" w:themeColor="text1"/>
          <w:szCs w:val="24"/>
        </w:rPr>
      </w:pPr>
      <w:r w:rsidRPr="007521B2">
        <w:rPr>
          <w:rFonts w:ascii="標楷體" w:eastAsia="標楷體" w:hAnsi="標楷體" w:hint="eastAsia"/>
          <w:color w:val="000000" w:themeColor="text1"/>
          <w:szCs w:val="24"/>
        </w:rPr>
        <w:t>(1)我和基金會的故事</w:t>
      </w:r>
    </w:p>
    <w:p w:rsidR="00F46940" w:rsidRPr="007521B2" w:rsidRDefault="00F46940" w:rsidP="00F46940">
      <w:pPr>
        <w:spacing w:line="360" w:lineRule="auto"/>
        <w:ind w:leftChars="199" w:left="478"/>
        <w:jc w:val="both"/>
        <w:rPr>
          <w:rFonts w:ascii="標楷體" w:eastAsia="標楷體" w:hAnsi="標楷體"/>
          <w:color w:val="000000" w:themeColor="text1"/>
          <w:szCs w:val="24"/>
        </w:rPr>
      </w:pPr>
      <w:r w:rsidRPr="007521B2">
        <w:rPr>
          <w:rFonts w:ascii="標楷體" w:eastAsia="標楷體" w:hAnsi="標楷體" w:hint="eastAsia"/>
          <w:color w:val="000000" w:themeColor="text1"/>
          <w:szCs w:val="24"/>
        </w:rPr>
        <w:t xml:space="preserve">    (2)顱顏外觀帶給我生命的改變</w:t>
      </w:r>
    </w:p>
    <w:p w:rsidR="00F46940" w:rsidRPr="007521B2" w:rsidRDefault="00F46940" w:rsidP="00F46940">
      <w:pPr>
        <w:pStyle w:val="a6"/>
        <w:spacing w:line="360" w:lineRule="auto"/>
        <w:ind w:leftChars="413" w:left="1272" w:hangingChars="117" w:hanging="281"/>
        <w:jc w:val="both"/>
        <w:rPr>
          <w:rFonts w:ascii="標楷體" w:eastAsia="標楷體" w:hAnsi="標楷體"/>
          <w:color w:val="000000" w:themeColor="text1"/>
          <w:szCs w:val="24"/>
        </w:rPr>
      </w:pPr>
      <w:r w:rsidRPr="007521B2">
        <w:rPr>
          <w:rFonts w:ascii="標楷體" w:eastAsia="標楷體" w:hAnsi="標楷體" w:hint="eastAsia"/>
          <w:color w:val="000000" w:themeColor="text1"/>
          <w:szCs w:val="24"/>
        </w:rPr>
        <w:t>(3)參加基金會活動的收穫</w:t>
      </w:r>
    </w:p>
    <w:p w:rsidR="00F46940" w:rsidRPr="007521B2" w:rsidRDefault="00F46940" w:rsidP="00F46940">
      <w:pPr>
        <w:pStyle w:val="a6"/>
        <w:numPr>
          <w:ilvl w:val="0"/>
          <w:numId w:val="6"/>
        </w:numPr>
        <w:snapToGrid w:val="0"/>
        <w:spacing w:line="360" w:lineRule="auto"/>
        <w:ind w:leftChars="0"/>
        <w:rPr>
          <w:rFonts w:eastAsia="標楷體"/>
          <w:color w:val="000000" w:themeColor="text1"/>
          <w:szCs w:val="24"/>
        </w:rPr>
      </w:pPr>
      <w:r w:rsidRPr="007521B2">
        <w:rPr>
          <w:rFonts w:eastAsia="標楷體" w:hint="eastAsia"/>
          <w:color w:val="000000" w:themeColor="text1"/>
          <w:szCs w:val="24"/>
        </w:rPr>
        <w:t>基金會開立之服務時數證明，</w:t>
      </w:r>
      <w:r w:rsidRPr="007521B2">
        <w:rPr>
          <w:rFonts w:ascii="標楷體" w:eastAsia="標楷體" w:hAnsi="標楷體" w:hint="eastAsia"/>
          <w:color w:val="000000" w:themeColor="text1"/>
          <w:szCs w:val="24"/>
        </w:rPr>
        <w:t>首次申請者及此次申請國中組不需檢附。</w:t>
      </w:r>
    </w:p>
    <w:p w:rsidR="00F46940" w:rsidRPr="007521B2" w:rsidRDefault="00F46940" w:rsidP="00F46940">
      <w:pPr>
        <w:pStyle w:val="a6"/>
        <w:numPr>
          <w:ilvl w:val="0"/>
          <w:numId w:val="6"/>
        </w:numPr>
        <w:snapToGrid w:val="0"/>
        <w:spacing w:line="360" w:lineRule="auto"/>
        <w:ind w:leftChars="0"/>
        <w:rPr>
          <w:rFonts w:eastAsia="標楷體"/>
          <w:color w:val="000000" w:themeColor="text1"/>
          <w:szCs w:val="24"/>
        </w:rPr>
      </w:pPr>
      <w:r w:rsidRPr="007521B2">
        <w:rPr>
          <w:rFonts w:eastAsia="標楷體" w:hint="eastAsia"/>
          <w:color w:val="000000" w:themeColor="text1"/>
          <w:szCs w:val="24"/>
        </w:rPr>
        <w:t>醫師開立之診斷證明書。</w:t>
      </w:r>
      <w:r w:rsidRPr="007521B2">
        <w:rPr>
          <w:rFonts w:eastAsia="標楷體" w:hint="eastAsia"/>
          <w:color w:val="000000" w:themeColor="text1"/>
          <w:szCs w:val="24"/>
        </w:rPr>
        <w:t>(</w:t>
      </w:r>
      <w:r w:rsidRPr="007521B2">
        <w:rPr>
          <w:rFonts w:eastAsia="標楷體" w:hint="eastAsia"/>
          <w:color w:val="000000" w:themeColor="text1"/>
          <w:szCs w:val="24"/>
        </w:rPr>
        <w:t>曾獲本獎學金獲基金會補助者可免繳</w:t>
      </w:r>
      <w:r w:rsidRPr="007521B2">
        <w:rPr>
          <w:rFonts w:eastAsia="標楷體" w:hint="eastAsia"/>
          <w:color w:val="000000" w:themeColor="text1"/>
          <w:szCs w:val="24"/>
        </w:rPr>
        <w:t>)</w:t>
      </w:r>
    </w:p>
    <w:p w:rsidR="00F46940" w:rsidRPr="007521B2" w:rsidRDefault="00F46940" w:rsidP="00F46940">
      <w:pPr>
        <w:pStyle w:val="a6"/>
        <w:numPr>
          <w:ilvl w:val="0"/>
          <w:numId w:val="6"/>
        </w:numPr>
        <w:snapToGrid w:val="0"/>
        <w:spacing w:line="360" w:lineRule="auto"/>
        <w:ind w:leftChars="0"/>
        <w:rPr>
          <w:rFonts w:eastAsia="標楷體"/>
          <w:color w:val="000000" w:themeColor="text1"/>
          <w:szCs w:val="24"/>
        </w:rPr>
      </w:pPr>
      <w:r w:rsidRPr="007521B2">
        <w:rPr>
          <w:rFonts w:eastAsia="標楷體" w:hint="eastAsia"/>
          <w:color w:val="000000" w:themeColor="text1"/>
          <w:szCs w:val="24"/>
        </w:rPr>
        <w:t>全戶戶籍謄本影本。</w:t>
      </w:r>
      <w:r w:rsidRPr="007521B2">
        <w:rPr>
          <w:rFonts w:eastAsia="標楷體" w:hint="eastAsia"/>
          <w:color w:val="000000" w:themeColor="text1"/>
          <w:szCs w:val="24"/>
        </w:rPr>
        <w:t>(</w:t>
      </w:r>
      <w:r w:rsidRPr="007521B2">
        <w:rPr>
          <w:rFonts w:eastAsia="標楷體" w:hint="eastAsia"/>
          <w:color w:val="000000" w:themeColor="text1"/>
          <w:szCs w:val="24"/>
        </w:rPr>
        <w:t>曾獲本獎學金或基金會補助者可免繳</w:t>
      </w:r>
      <w:r w:rsidRPr="007521B2">
        <w:rPr>
          <w:rFonts w:eastAsia="標楷體" w:hint="eastAsia"/>
          <w:color w:val="000000" w:themeColor="text1"/>
          <w:szCs w:val="24"/>
        </w:rPr>
        <w:t>)</w:t>
      </w:r>
    </w:p>
    <w:p w:rsidR="00F46940" w:rsidRPr="007521B2" w:rsidRDefault="00F46940" w:rsidP="00F46940">
      <w:pPr>
        <w:pStyle w:val="a6"/>
        <w:numPr>
          <w:ilvl w:val="0"/>
          <w:numId w:val="6"/>
        </w:numPr>
        <w:snapToGrid w:val="0"/>
        <w:spacing w:line="360" w:lineRule="auto"/>
        <w:ind w:leftChars="0"/>
        <w:rPr>
          <w:rFonts w:eastAsia="標楷體"/>
          <w:color w:val="000000" w:themeColor="text1"/>
          <w:szCs w:val="24"/>
        </w:rPr>
      </w:pPr>
      <w:r w:rsidRPr="007521B2">
        <w:rPr>
          <w:rFonts w:ascii="標楷體" w:eastAsia="標楷體" w:hAnsi="標楷體" w:hint="eastAsia"/>
          <w:color w:val="000000" w:themeColor="text1"/>
          <w:szCs w:val="24"/>
        </w:rPr>
        <w:t>學業平均成績採用百分制(GPA)者，為符合各校評分準則之換算，需檢附該校之百分數平均成績對照表，以利後續審核成績標準比對使用。(未使用百分制者可免繳)</w:t>
      </w:r>
    </w:p>
    <w:p w:rsidR="00F46940" w:rsidRPr="007521B2" w:rsidRDefault="00F46940" w:rsidP="00F46940">
      <w:pPr>
        <w:pStyle w:val="a6"/>
        <w:numPr>
          <w:ilvl w:val="0"/>
          <w:numId w:val="1"/>
        </w:numPr>
        <w:snapToGrid w:val="0"/>
        <w:spacing w:line="360" w:lineRule="auto"/>
        <w:ind w:leftChars="0" w:left="482" w:hanging="482"/>
        <w:rPr>
          <w:rFonts w:eastAsia="標楷體"/>
          <w:color w:val="000000" w:themeColor="text1"/>
          <w:szCs w:val="24"/>
          <w:u w:val="double"/>
        </w:rPr>
      </w:pPr>
      <w:r w:rsidRPr="007521B2">
        <w:rPr>
          <w:rFonts w:eastAsia="標楷體" w:hint="eastAsia"/>
          <w:color w:val="000000" w:themeColor="text1"/>
          <w:szCs w:val="24"/>
        </w:rPr>
        <w:t>為鼓勵青年勇敢展現自我信心，邀請提供</w:t>
      </w:r>
      <w:r w:rsidRPr="007521B2">
        <w:rPr>
          <w:rFonts w:eastAsia="標楷體" w:hint="eastAsia"/>
          <w:color w:val="000000" w:themeColor="text1"/>
          <w:szCs w:val="24"/>
          <w:u w:val="double"/>
        </w:rPr>
        <w:t>個人生活照乙張，且願意提供給基金會於頒獎典禮活動中運用</w:t>
      </w:r>
      <w:r w:rsidRPr="007521B2">
        <w:rPr>
          <w:rFonts w:eastAsia="標楷體" w:hint="eastAsia"/>
          <w:color w:val="000000" w:themeColor="text1"/>
          <w:szCs w:val="24"/>
        </w:rPr>
        <w:t>。</w:t>
      </w:r>
    </w:p>
    <w:p w:rsidR="00F46940" w:rsidRPr="007521B2" w:rsidRDefault="00F46940" w:rsidP="00F46940">
      <w:pPr>
        <w:snapToGrid w:val="0"/>
        <w:spacing w:line="360" w:lineRule="auto"/>
        <w:rPr>
          <w:rFonts w:eastAsia="標楷體"/>
          <w:color w:val="000000" w:themeColor="text1"/>
          <w:szCs w:val="24"/>
        </w:rPr>
      </w:pPr>
      <w:r w:rsidRPr="007521B2">
        <w:rPr>
          <w:rFonts w:eastAsia="標楷體" w:hint="eastAsia"/>
          <w:color w:val="000000" w:themeColor="text1"/>
          <w:szCs w:val="24"/>
        </w:rPr>
        <w:t>六、辦法說明</w:t>
      </w:r>
    </w:p>
    <w:p w:rsidR="00F46940" w:rsidRPr="007521B2" w:rsidRDefault="00F46940" w:rsidP="00F46940">
      <w:pPr>
        <w:pStyle w:val="a6"/>
        <w:numPr>
          <w:ilvl w:val="0"/>
          <w:numId w:val="7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7521B2">
        <w:rPr>
          <w:rFonts w:ascii="標楷體" w:eastAsia="標楷體" w:hAnsi="標楷體" w:hint="eastAsia"/>
          <w:color w:val="000000" w:themeColor="text1"/>
          <w:szCs w:val="24"/>
        </w:rPr>
        <w:t>在學學生係指 114 年 9 月各級日</w:t>
      </w:r>
      <w:r w:rsidRPr="007521B2">
        <w:rPr>
          <w:rFonts w:ascii="標楷體" w:eastAsia="標楷體" w:hAnsi="標楷體" w:hint="eastAsia"/>
          <w:b/>
          <w:color w:val="000000" w:themeColor="text1"/>
          <w:szCs w:val="24"/>
        </w:rPr>
        <w:t>、</w:t>
      </w:r>
      <w:r w:rsidRPr="007521B2">
        <w:rPr>
          <w:rFonts w:ascii="標楷體" w:eastAsia="標楷體" w:hAnsi="標楷體" w:hint="eastAsia"/>
          <w:color w:val="000000" w:themeColor="text1"/>
          <w:szCs w:val="24"/>
        </w:rPr>
        <w:t>進修部(夜校)仍在學之學生，不含</w:t>
      </w:r>
      <w:r w:rsidR="005E546B">
        <w:rPr>
          <w:rFonts w:ascii="標楷體" w:eastAsia="標楷體" w:hAnsi="標楷體" w:hint="eastAsia"/>
          <w:color w:val="000000" w:themeColor="text1"/>
          <w:szCs w:val="24"/>
        </w:rPr>
        <w:t xml:space="preserve"> 114</w:t>
      </w:r>
      <w:r w:rsidRPr="007521B2">
        <w:rPr>
          <w:rFonts w:ascii="標楷體" w:eastAsia="標楷體" w:hAnsi="標楷體" w:hint="eastAsia"/>
          <w:color w:val="000000" w:themeColor="text1"/>
          <w:szCs w:val="24"/>
        </w:rPr>
        <w:t xml:space="preserve"> 年 6 </w:t>
      </w:r>
      <w:r w:rsidR="008D7141">
        <w:rPr>
          <w:rFonts w:ascii="標楷體" w:eastAsia="標楷體" w:hAnsi="標楷體" w:hint="eastAsia"/>
          <w:color w:val="000000" w:themeColor="text1"/>
          <w:szCs w:val="24"/>
        </w:rPr>
        <w:t>月畢業</w:t>
      </w:r>
      <w:r w:rsidR="00A57539">
        <w:rPr>
          <w:rFonts w:ascii="標楷體" w:eastAsia="標楷體" w:hAnsi="標楷體" w:hint="eastAsia"/>
          <w:color w:val="000000" w:themeColor="text1"/>
          <w:szCs w:val="24"/>
        </w:rPr>
        <w:t>者</w:t>
      </w:r>
      <w:r w:rsidRPr="007521B2">
        <w:rPr>
          <w:rFonts w:ascii="標楷體" w:eastAsia="標楷體" w:hAnsi="標楷體" w:hint="eastAsia"/>
          <w:color w:val="000000" w:themeColor="text1"/>
          <w:szCs w:val="24"/>
        </w:rPr>
        <w:t>(升學者不含在此規定中)。</w:t>
      </w:r>
    </w:p>
    <w:p w:rsidR="00F46940" w:rsidRPr="007521B2" w:rsidRDefault="00F46940" w:rsidP="00F46940">
      <w:pPr>
        <w:pStyle w:val="a6"/>
        <w:numPr>
          <w:ilvl w:val="0"/>
          <w:numId w:val="7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7521B2">
        <w:rPr>
          <w:rFonts w:ascii="標楷體" w:eastAsia="標楷體" w:hAnsi="標楷體" w:hint="eastAsia"/>
          <w:color w:val="000000" w:themeColor="text1"/>
          <w:szCs w:val="24"/>
        </w:rPr>
        <w:t>申請學籍資格：</w:t>
      </w:r>
    </w:p>
    <w:p w:rsidR="00F46940" w:rsidRPr="007521B2" w:rsidRDefault="00F46940" w:rsidP="00F46940">
      <w:pPr>
        <w:tabs>
          <w:tab w:val="left" w:pos="1418"/>
        </w:tabs>
        <w:snapToGrid w:val="0"/>
        <w:spacing w:line="360" w:lineRule="auto"/>
        <w:ind w:leftChars="414" w:left="1275" w:hangingChars="117" w:hanging="281"/>
        <w:rPr>
          <w:rFonts w:ascii="標楷體" w:eastAsia="標楷體" w:hAnsi="標楷體"/>
          <w:color w:val="000000" w:themeColor="text1"/>
          <w:szCs w:val="24"/>
        </w:rPr>
      </w:pPr>
      <w:r w:rsidRPr="007521B2">
        <w:rPr>
          <w:rFonts w:ascii="標楷體" w:eastAsia="標楷體" w:hAnsi="標楷體" w:hint="eastAsia"/>
          <w:color w:val="000000" w:themeColor="text1"/>
          <w:szCs w:val="24"/>
        </w:rPr>
        <w:t>●國中：於 113 學年就讀九年義務教育七年級至九年級生。</w:t>
      </w:r>
    </w:p>
    <w:p w:rsidR="00F46940" w:rsidRPr="007521B2" w:rsidRDefault="00F46940" w:rsidP="00F46940">
      <w:pPr>
        <w:tabs>
          <w:tab w:val="left" w:pos="1418"/>
        </w:tabs>
        <w:snapToGrid w:val="0"/>
        <w:spacing w:line="360" w:lineRule="auto"/>
        <w:ind w:leftChars="414" w:left="1275" w:hangingChars="117" w:hanging="281"/>
        <w:rPr>
          <w:rFonts w:ascii="標楷體" w:eastAsia="標楷體" w:hAnsi="標楷體"/>
          <w:color w:val="000000" w:themeColor="text1"/>
          <w:szCs w:val="24"/>
        </w:rPr>
      </w:pPr>
      <w:r w:rsidRPr="007521B2">
        <w:rPr>
          <w:rFonts w:ascii="標楷體" w:eastAsia="標楷體" w:hAnsi="標楷體" w:hint="eastAsia"/>
          <w:color w:val="000000" w:themeColor="text1"/>
          <w:szCs w:val="24"/>
        </w:rPr>
        <w:t>●高中(職)：包括普通高中(職)級五年制專科一、二、三年級，不含空中專校、在職專班。</w:t>
      </w:r>
    </w:p>
    <w:p w:rsidR="00F46940" w:rsidRPr="00A43D27" w:rsidRDefault="00F46940" w:rsidP="00F46940">
      <w:pPr>
        <w:pStyle w:val="a4"/>
        <w:spacing w:line="360" w:lineRule="auto"/>
        <w:ind w:leftChars="414" w:left="1275" w:hangingChars="117" w:hanging="281"/>
        <w:rPr>
          <w:rFonts w:eastAsia="標楷體"/>
          <w:bCs/>
          <w:szCs w:val="24"/>
        </w:rPr>
      </w:pPr>
      <w:r w:rsidRPr="007521B2">
        <w:rPr>
          <w:rFonts w:ascii="標楷體" w:eastAsia="標楷體" w:hAnsi="標楷體" w:hint="eastAsia"/>
          <w:color w:val="000000" w:themeColor="text1"/>
          <w:szCs w:val="24"/>
        </w:rPr>
        <w:t>●大專：包括大學、專科二年制及五年制專科四、五年級，不含空中大學、在職專班、</w:t>
      </w:r>
      <w:r w:rsidRPr="00C25A4F">
        <w:rPr>
          <w:rFonts w:ascii="標楷體" w:eastAsia="標楷體" w:hAnsi="標楷體" w:hint="eastAsia"/>
          <w:szCs w:val="24"/>
        </w:rPr>
        <w:t>推廣教育學分班【</w:t>
      </w:r>
      <w:r>
        <w:rPr>
          <w:rFonts w:eastAsia="標楷體" w:hint="eastAsia"/>
          <w:bCs/>
          <w:szCs w:val="24"/>
        </w:rPr>
        <w:t>大專</w:t>
      </w:r>
      <w:r w:rsidRPr="00A43D27">
        <w:rPr>
          <w:rFonts w:eastAsia="標楷體" w:hint="eastAsia"/>
          <w:bCs/>
          <w:szCs w:val="24"/>
        </w:rPr>
        <w:t>就讀進修暨推廣部需提出相關簡章證明</w:t>
      </w:r>
      <w:r>
        <w:rPr>
          <w:rFonts w:eastAsia="標楷體" w:hint="eastAsia"/>
          <w:bCs/>
          <w:szCs w:val="24"/>
        </w:rPr>
        <w:t>】</w:t>
      </w:r>
      <w:r w:rsidRPr="007521B2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F46940" w:rsidRPr="007521B2" w:rsidRDefault="00F46940" w:rsidP="00F46940">
      <w:pPr>
        <w:tabs>
          <w:tab w:val="left" w:pos="1418"/>
        </w:tabs>
        <w:snapToGrid w:val="0"/>
        <w:spacing w:line="360" w:lineRule="auto"/>
        <w:ind w:leftChars="414" w:left="1275" w:hangingChars="117" w:hanging="281"/>
        <w:rPr>
          <w:rFonts w:ascii="標楷體" w:eastAsia="標楷體" w:hAnsi="標楷體"/>
          <w:color w:val="000000" w:themeColor="text1"/>
          <w:szCs w:val="24"/>
        </w:rPr>
      </w:pPr>
      <w:r w:rsidRPr="007521B2">
        <w:rPr>
          <w:rFonts w:ascii="標楷體" w:eastAsia="標楷體" w:hAnsi="標楷體" w:hint="eastAsia"/>
          <w:color w:val="000000" w:themeColor="text1"/>
          <w:szCs w:val="24"/>
        </w:rPr>
        <w:t>●研究所：碩一~碩二，不含碩士在職專班，一般生已有正式工作者、亦不受理申請。</w:t>
      </w:r>
    </w:p>
    <w:p w:rsidR="00F46940" w:rsidRPr="007521B2" w:rsidRDefault="00F46940" w:rsidP="00F46940">
      <w:pPr>
        <w:tabs>
          <w:tab w:val="left" w:pos="1418"/>
        </w:tabs>
        <w:snapToGrid w:val="0"/>
        <w:spacing w:line="360" w:lineRule="auto"/>
        <w:ind w:leftChars="414" w:left="1275" w:hangingChars="117" w:hanging="281"/>
        <w:rPr>
          <w:rFonts w:eastAsia="標楷體"/>
          <w:color w:val="000000" w:themeColor="text1"/>
          <w:szCs w:val="24"/>
        </w:rPr>
      </w:pPr>
      <w:r w:rsidRPr="007521B2">
        <w:rPr>
          <w:rFonts w:ascii="標楷體" w:eastAsia="標楷體" w:hAnsi="標楷體" w:hint="eastAsia"/>
          <w:color w:val="000000" w:themeColor="text1"/>
          <w:szCs w:val="24"/>
        </w:rPr>
        <w:t>●博士班：博一~博二，不含博士在職專班，一般生已有正式工作者，亦不受理申</w:t>
      </w:r>
      <w:r w:rsidRPr="007521B2">
        <w:rPr>
          <w:rFonts w:eastAsia="標楷體" w:hint="eastAsia"/>
          <w:color w:val="000000" w:themeColor="text1"/>
          <w:szCs w:val="24"/>
        </w:rPr>
        <w:t>請。</w:t>
      </w:r>
    </w:p>
    <w:p w:rsidR="00F46940" w:rsidRPr="007521B2" w:rsidRDefault="00F46940" w:rsidP="00F46940">
      <w:pPr>
        <w:pStyle w:val="a6"/>
        <w:numPr>
          <w:ilvl w:val="0"/>
          <w:numId w:val="7"/>
        </w:numPr>
        <w:snapToGrid w:val="0"/>
        <w:spacing w:line="360" w:lineRule="auto"/>
        <w:ind w:leftChars="0"/>
        <w:rPr>
          <w:rFonts w:eastAsia="標楷體"/>
          <w:color w:val="000000" w:themeColor="text1"/>
          <w:szCs w:val="24"/>
        </w:rPr>
      </w:pPr>
      <w:r w:rsidRPr="007521B2">
        <w:rPr>
          <w:rFonts w:eastAsia="標楷體" w:hint="eastAsia"/>
          <w:color w:val="000000" w:themeColor="text1"/>
          <w:szCs w:val="24"/>
        </w:rPr>
        <w:t>學業總平均係指</w:t>
      </w:r>
      <w:r w:rsidRPr="007521B2">
        <w:rPr>
          <w:rFonts w:eastAsia="標楷體" w:hint="eastAsia"/>
          <w:color w:val="000000" w:themeColor="text1"/>
          <w:szCs w:val="24"/>
        </w:rPr>
        <w:t xml:space="preserve"> 113 </w:t>
      </w:r>
      <w:r w:rsidRPr="007521B2">
        <w:rPr>
          <w:rFonts w:eastAsia="標楷體" w:hint="eastAsia"/>
          <w:color w:val="000000" w:themeColor="text1"/>
          <w:szCs w:val="24"/>
        </w:rPr>
        <w:t>學年度第一、二學期成績平均。</w:t>
      </w:r>
    </w:p>
    <w:p w:rsidR="00F46940" w:rsidRPr="007521B2" w:rsidRDefault="00F46940" w:rsidP="00F46940">
      <w:pPr>
        <w:pStyle w:val="a6"/>
        <w:numPr>
          <w:ilvl w:val="0"/>
          <w:numId w:val="7"/>
        </w:numPr>
        <w:snapToGrid w:val="0"/>
        <w:spacing w:line="360" w:lineRule="auto"/>
        <w:ind w:leftChars="0"/>
        <w:rPr>
          <w:rFonts w:eastAsia="標楷體"/>
          <w:color w:val="000000" w:themeColor="text1"/>
          <w:szCs w:val="24"/>
        </w:rPr>
      </w:pPr>
      <w:r w:rsidRPr="007521B2">
        <w:rPr>
          <w:rFonts w:eastAsia="標楷體" w:hint="eastAsia"/>
          <w:color w:val="000000" w:themeColor="text1"/>
          <w:szCs w:val="24"/>
        </w:rPr>
        <w:t>申請人請依據領獎區域，北、中、南及雲嘉四區其一提出申請。</w:t>
      </w:r>
      <w:r w:rsidRPr="005E546B">
        <w:rPr>
          <w:rFonts w:eastAsia="標楷體" w:hint="eastAsia"/>
          <w:b/>
          <w:color w:val="000000" w:themeColor="text1"/>
          <w:szCs w:val="24"/>
        </w:rPr>
        <w:t>並於提出申請後一周內，電洽或加入受理區域</w:t>
      </w:r>
      <w:r w:rsidRPr="005E546B">
        <w:rPr>
          <w:rFonts w:eastAsia="標楷體"/>
          <w:b/>
          <w:color w:val="000000" w:themeColor="text1"/>
          <w:szCs w:val="24"/>
        </w:rPr>
        <w:t>Line ID</w:t>
      </w:r>
      <w:r w:rsidRPr="005E546B">
        <w:rPr>
          <w:rFonts w:eastAsia="標楷體" w:hint="eastAsia"/>
          <w:b/>
          <w:color w:val="000000" w:themeColor="text1"/>
          <w:szCs w:val="24"/>
        </w:rPr>
        <w:t>詢問是否有收到資料</w:t>
      </w:r>
      <w:r w:rsidRPr="007521B2">
        <w:rPr>
          <w:rFonts w:eastAsia="標楷體" w:hint="eastAsia"/>
          <w:color w:val="000000" w:themeColor="text1"/>
          <w:szCs w:val="24"/>
        </w:rPr>
        <w:t>，並與社工約時間訪談。</w:t>
      </w:r>
    </w:p>
    <w:p w:rsidR="00F46940" w:rsidRPr="007521B2" w:rsidRDefault="00F46940" w:rsidP="00F46940">
      <w:pPr>
        <w:pStyle w:val="a6"/>
        <w:numPr>
          <w:ilvl w:val="0"/>
          <w:numId w:val="7"/>
        </w:numPr>
        <w:snapToGrid w:val="0"/>
        <w:spacing w:line="360" w:lineRule="auto"/>
        <w:ind w:leftChars="0"/>
        <w:rPr>
          <w:rFonts w:eastAsia="標楷體"/>
          <w:color w:val="000000" w:themeColor="text1"/>
          <w:szCs w:val="24"/>
        </w:rPr>
      </w:pPr>
      <w:r w:rsidRPr="007521B2">
        <w:rPr>
          <w:rFonts w:eastAsia="標楷體" w:hint="eastAsia"/>
          <w:color w:val="000000" w:themeColor="text1"/>
          <w:szCs w:val="24"/>
        </w:rPr>
        <w:t>獎學金得獎名單會於</w:t>
      </w:r>
      <w:r w:rsidRPr="007521B2">
        <w:rPr>
          <w:rFonts w:eastAsia="標楷體" w:hint="eastAsia"/>
          <w:color w:val="000000" w:themeColor="text1"/>
          <w:szCs w:val="24"/>
        </w:rPr>
        <w:t>114</w:t>
      </w:r>
      <w:r w:rsidRPr="007521B2">
        <w:rPr>
          <w:rFonts w:eastAsia="標楷體" w:hint="eastAsia"/>
          <w:color w:val="000000" w:themeColor="text1"/>
          <w:szCs w:val="24"/>
        </w:rPr>
        <w:t>年</w:t>
      </w:r>
      <w:r w:rsidRPr="007521B2">
        <w:rPr>
          <w:rFonts w:eastAsia="標楷體" w:hint="eastAsia"/>
          <w:color w:val="000000" w:themeColor="text1"/>
          <w:szCs w:val="24"/>
        </w:rPr>
        <w:t>10</w:t>
      </w:r>
      <w:r w:rsidRPr="007521B2">
        <w:rPr>
          <w:rFonts w:eastAsia="標楷體" w:hint="eastAsia"/>
          <w:color w:val="000000" w:themeColor="text1"/>
          <w:szCs w:val="24"/>
        </w:rPr>
        <w:t>月</w:t>
      </w:r>
      <w:r w:rsidR="00357488">
        <w:rPr>
          <w:rFonts w:eastAsia="標楷體" w:hint="eastAsia"/>
          <w:color w:val="000000" w:themeColor="text1"/>
          <w:szCs w:val="24"/>
        </w:rPr>
        <w:t>17</w:t>
      </w:r>
      <w:r w:rsidRPr="007521B2">
        <w:rPr>
          <w:rFonts w:eastAsia="標楷體" w:hint="eastAsia"/>
          <w:color w:val="000000" w:themeColor="text1"/>
          <w:szCs w:val="24"/>
        </w:rPr>
        <w:t>日</w:t>
      </w:r>
      <w:r w:rsidR="00357488">
        <w:rPr>
          <w:rFonts w:eastAsia="標楷體" w:hint="eastAsia"/>
          <w:color w:val="000000" w:themeColor="text1"/>
          <w:szCs w:val="24"/>
        </w:rPr>
        <w:t>前</w:t>
      </w:r>
      <w:r w:rsidRPr="007521B2">
        <w:rPr>
          <w:rFonts w:eastAsia="標楷體" w:hint="eastAsia"/>
          <w:color w:val="000000" w:themeColor="text1"/>
          <w:szCs w:val="24"/>
        </w:rPr>
        <w:t>公布，請到基金會官網做查詢或等待通知。得獎者需於申請區域</w:t>
      </w:r>
      <w:r w:rsidRPr="007521B2">
        <w:rPr>
          <w:rFonts w:eastAsia="標楷體" w:hint="eastAsia"/>
          <w:b/>
          <w:color w:val="000000" w:themeColor="text1"/>
          <w:sz w:val="28"/>
          <w:szCs w:val="28"/>
        </w:rPr>
        <w:t>親自參加頒獎典禮</w:t>
      </w:r>
      <w:r w:rsidRPr="007521B2">
        <w:rPr>
          <w:rFonts w:eastAsia="標楷體" w:hint="eastAsia"/>
          <w:color w:val="000000" w:themeColor="text1"/>
          <w:szCs w:val="24"/>
        </w:rPr>
        <w:t>領獎，若本人無法參加頒獎典禮，則應致電該區域承辦人，約定時間於各區分會</w:t>
      </w:r>
      <w:r w:rsidRPr="007521B2">
        <w:rPr>
          <w:rFonts w:eastAsia="標楷體" w:hint="eastAsia"/>
          <w:b/>
          <w:color w:val="000000" w:themeColor="text1"/>
          <w:sz w:val="28"/>
          <w:szCs w:val="28"/>
        </w:rPr>
        <w:t>辦公室親自面談</w:t>
      </w:r>
      <w:r w:rsidRPr="007521B2">
        <w:rPr>
          <w:rFonts w:eastAsia="標楷體" w:hint="eastAsia"/>
          <w:color w:val="000000" w:themeColor="text1"/>
          <w:szCs w:val="24"/>
        </w:rPr>
        <w:t>領獎。</w:t>
      </w:r>
    </w:p>
    <w:p w:rsidR="00F46940" w:rsidRPr="007521B2" w:rsidRDefault="00F46940" w:rsidP="00F46940">
      <w:pPr>
        <w:pStyle w:val="a6"/>
        <w:numPr>
          <w:ilvl w:val="0"/>
          <w:numId w:val="7"/>
        </w:numPr>
        <w:snapToGrid w:val="0"/>
        <w:spacing w:line="360" w:lineRule="auto"/>
        <w:ind w:leftChars="0"/>
        <w:rPr>
          <w:rFonts w:eastAsia="標楷體"/>
          <w:color w:val="000000" w:themeColor="text1"/>
          <w:szCs w:val="24"/>
        </w:rPr>
      </w:pPr>
      <w:r w:rsidRPr="007521B2">
        <w:rPr>
          <w:rFonts w:eastAsia="標楷體" w:hint="eastAsia"/>
          <w:color w:val="000000" w:themeColor="text1"/>
          <w:szCs w:val="24"/>
        </w:rPr>
        <w:t>申請人獲獎後，需於</w:t>
      </w:r>
      <w:r w:rsidR="005E546B">
        <w:rPr>
          <w:rFonts w:eastAsia="標楷體" w:hint="eastAsia"/>
          <w:color w:val="000000" w:themeColor="text1"/>
          <w:szCs w:val="24"/>
        </w:rPr>
        <w:t xml:space="preserve"> 115</w:t>
      </w:r>
      <w:r w:rsidRPr="007521B2">
        <w:rPr>
          <w:rFonts w:eastAsia="標楷體" w:hint="eastAsia"/>
          <w:color w:val="000000" w:themeColor="text1"/>
          <w:szCs w:val="24"/>
        </w:rPr>
        <w:t xml:space="preserve"> </w:t>
      </w:r>
      <w:r w:rsidRPr="007521B2">
        <w:rPr>
          <w:rFonts w:eastAsia="標楷體" w:hint="eastAsia"/>
          <w:color w:val="000000" w:themeColor="text1"/>
          <w:szCs w:val="24"/>
        </w:rPr>
        <w:t>年</w:t>
      </w:r>
      <w:r w:rsidRPr="007521B2">
        <w:rPr>
          <w:rFonts w:eastAsia="標楷體" w:hint="eastAsia"/>
          <w:color w:val="000000" w:themeColor="text1"/>
          <w:szCs w:val="24"/>
        </w:rPr>
        <w:t xml:space="preserve"> 8 </w:t>
      </w:r>
      <w:r w:rsidRPr="007521B2">
        <w:rPr>
          <w:rFonts w:eastAsia="標楷體" w:hint="eastAsia"/>
          <w:color w:val="000000" w:themeColor="text1"/>
          <w:szCs w:val="24"/>
        </w:rPr>
        <w:t>月底前至基金會擔任志工</w:t>
      </w:r>
      <w:r w:rsidRPr="007521B2">
        <w:rPr>
          <w:rFonts w:eastAsia="標楷體" w:hint="eastAsia"/>
          <w:color w:val="000000" w:themeColor="text1"/>
          <w:szCs w:val="24"/>
        </w:rPr>
        <w:t>(</w:t>
      </w:r>
      <w:r w:rsidRPr="007521B2">
        <w:rPr>
          <w:rFonts w:eastAsia="標楷體" w:hint="eastAsia"/>
          <w:color w:val="000000" w:themeColor="text1"/>
          <w:szCs w:val="24"/>
        </w:rPr>
        <w:t>至少</w:t>
      </w:r>
      <w:r w:rsidRPr="007521B2">
        <w:rPr>
          <w:rFonts w:eastAsia="標楷體" w:hint="eastAsia"/>
          <w:color w:val="000000" w:themeColor="text1"/>
          <w:szCs w:val="24"/>
        </w:rPr>
        <w:t xml:space="preserve"> 4 </w:t>
      </w:r>
      <w:r w:rsidRPr="007521B2">
        <w:rPr>
          <w:rFonts w:eastAsia="標楷體" w:hint="eastAsia"/>
          <w:color w:val="000000" w:themeColor="text1"/>
          <w:szCs w:val="24"/>
        </w:rPr>
        <w:t>小時以上</w:t>
      </w:r>
      <w:r w:rsidRPr="007521B2">
        <w:rPr>
          <w:rFonts w:eastAsia="標楷體" w:hint="eastAsia"/>
          <w:color w:val="000000" w:themeColor="text1"/>
          <w:szCs w:val="24"/>
        </w:rPr>
        <w:t>)</w:t>
      </w:r>
      <w:r w:rsidRPr="007521B2">
        <w:rPr>
          <w:rFonts w:eastAsia="標楷體" w:hint="eastAsia"/>
          <w:color w:val="000000" w:themeColor="text1"/>
          <w:szCs w:val="24"/>
        </w:rPr>
        <w:t>，未擔任志工者則喪失</w:t>
      </w:r>
      <w:r w:rsidR="005E546B">
        <w:rPr>
          <w:rFonts w:eastAsia="標楷體" w:hint="eastAsia"/>
          <w:color w:val="000000" w:themeColor="text1"/>
          <w:szCs w:val="24"/>
        </w:rPr>
        <w:t xml:space="preserve"> 115</w:t>
      </w:r>
      <w:r w:rsidRPr="007521B2">
        <w:rPr>
          <w:rFonts w:eastAsia="標楷體" w:hint="eastAsia"/>
          <w:color w:val="000000" w:themeColor="text1"/>
          <w:szCs w:val="24"/>
        </w:rPr>
        <w:t xml:space="preserve"> </w:t>
      </w:r>
      <w:r w:rsidRPr="007521B2">
        <w:rPr>
          <w:rFonts w:eastAsia="標楷體" w:hint="eastAsia"/>
          <w:color w:val="000000" w:themeColor="text1"/>
          <w:szCs w:val="24"/>
        </w:rPr>
        <w:t>年申請資格。</w:t>
      </w:r>
    </w:p>
    <w:p w:rsidR="005F6E0B" w:rsidRDefault="00F46940">
      <w:pPr>
        <w:rPr>
          <w:rFonts w:eastAsia="標楷體"/>
          <w:color w:val="000000" w:themeColor="text1"/>
          <w:szCs w:val="24"/>
        </w:rPr>
      </w:pPr>
      <w:r w:rsidRPr="007521B2">
        <w:rPr>
          <w:rFonts w:eastAsia="標楷體"/>
          <w:color w:val="000000" w:themeColor="text1"/>
          <w:szCs w:val="24"/>
        </w:rPr>
        <w:br w:type="page"/>
      </w:r>
    </w:p>
    <w:p w:rsidR="00F46940" w:rsidRPr="007521B2" w:rsidRDefault="00F46940" w:rsidP="00F46940">
      <w:pPr>
        <w:pStyle w:val="a6"/>
        <w:snapToGrid w:val="0"/>
        <w:spacing w:line="360" w:lineRule="auto"/>
        <w:ind w:leftChars="0" w:left="996"/>
        <w:jc w:val="center"/>
        <w:rPr>
          <w:rFonts w:eastAsia="標楷體"/>
          <w:color w:val="000000" w:themeColor="text1"/>
          <w:szCs w:val="24"/>
        </w:rPr>
      </w:pPr>
      <w:r w:rsidRPr="007521B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財團法人羅慧夫顱顏基金會</w:t>
      </w:r>
    </w:p>
    <w:p w:rsidR="00F46940" w:rsidRPr="007521B2" w:rsidRDefault="00F46940" w:rsidP="00F46940">
      <w:pPr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521B2">
        <w:rPr>
          <w:rFonts w:ascii="標楷體" w:eastAsia="標楷體" w:hAnsi="標楷體" w:cs="細明體" w:hint="eastAsia"/>
          <w:b/>
          <w:color w:val="000000" w:themeColor="text1"/>
          <w:sz w:val="32"/>
          <w:szCs w:val="32"/>
        </w:rPr>
        <w:t xml:space="preserve">      114</w:t>
      </w:r>
      <w:r w:rsidRPr="007521B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年得福獎助學金申請書</w:t>
      </w:r>
    </w:p>
    <w:tbl>
      <w:tblPr>
        <w:tblW w:w="505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"/>
        <w:gridCol w:w="1317"/>
        <w:gridCol w:w="1421"/>
        <w:gridCol w:w="576"/>
        <w:gridCol w:w="841"/>
        <w:gridCol w:w="425"/>
        <w:gridCol w:w="1246"/>
        <w:gridCol w:w="745"/>
        <w:gridCol w:w="1985"/>
        <w:gridCol w:w="761"/>
      </w:tblGrid>
      <w:tr w:rsidR="00F46940" w:rsidRPr="007521B2" w:rsidTr="00BC1C55">
        <w:trPr>
          <w:cantSplit/>
          <w:trHeight w:val="584"/>
          <w:jc w:val="center"/>
        </w:trPr>
        <w:tc>
          <w:tcPr>
            <w:tcW w:w="929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</w:rPr>
              <w:t>首次申請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72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 w:val="20"/>
              </w:rPr>
              <w:t>呈核社工</w:t>
            </w:r>
          </w:p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 w:val="20"/>
              </w:rPr>
              <w:t>(基金會填寫)</w:t>
            </w:r>
          </w:p>
        </w:tc>
        <w:tc>
          <w:tcPr>
            <w:tcW w:w="849" w:type="pct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1398" w:type="pct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 月    日</w:t>
            </w:r>
          </w:p>
        </w:tc>
      </w:tr>
      <w:tr w:rsidR="00F46940" w:rsidRPr="007521B2" w:rsidTr="00BC1C55">
        <w:trPr>
          <w:cantSplit/>
          <w:trHeight w:val="433"/>
          <w:jc w:val="center"/>
        </w:trPr>
        <w:tc>
          <w:tcPr>
            <w:tcW w:w="260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申</w:t>
            </w:r>
          </w:p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</w:p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1" w:type="pct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身份證字號</w:t>
            </w:r>
          </w:p>
        </w:tc>
        <w:tc>
          <w:tcPr>
            <w:tcW w:w="849" w:type="pct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379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</w:t>
            </w:r>
          </w:p>
        </w:tc>
        <w:tc>
          <w:tcPr>
            <w:tcW w:w="1398" w:type="pct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 月    日</w:t>
            </w:r>
          </w:p>
        </w:tc>
      </w:tr>
      <w:tr w:rsidR="00F46940" w:rsidRPr="007521B2" w:rsidTr="00BC1C55">
        <w:trPr>
          <w:cantSplit/>
          <w:trHeight w:val="490"/>
          <w:jc w:val="center"/>
        </w:trPr>
        <w:tc>
          <w:tcPr>
            <w:tcW w:w="26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940" w:rsidRPr="007521B2" w:rsidRDefault="00F46940" w:rsidP="00BC1C5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pacing w:val="-8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</w:rPr>
              <w:t>通訊地址</w:t>
            </w:r>
          </w:p>
        </w:tc>
        <w:tc>
          <w:tcPr>
            <w:tcW w:w="229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電話 </w:t>
            </w:r>
          </w:p>
        </w:tc>
        <w:tc>
          <w:tcPr>
            <w:tcW w:w="13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:rsidTr="00BC1C55">
        <w:trPr>
          <w:cantSplit/>
          <w:trHeight w:val="417"/>
          <w:jc w:val="center"/>
        </w:trPr>
        <w:tc>
          <w:tcPr>
            <w:tcW w:w="26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940" w:rsidRPr="007521B2" w:rsidRDefault="00F46940" w:rsidP="00BC1C5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電子信箱</w:t>
            </w:r>
          </w:p>
        </w:tc>
        <w:tc>
          <w:tcPr>
            <w:tcW w:w="229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手機</w:t>
            </w:r>
          </w:p>
        </w:tc>
        <w:tc>
          <w:tcPr>
            <w:tcW w:w="139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:rsidTr="00F46940">
        <w:trPr>
          <w:cantSplit/>
          <w:trHeight w:val="1178"/>
          <w:jc w:val="center"/>
        </w:trPr>
        <w:tc>
          <w:tcPr>
            <w:tcW w:w="929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申請組別</w:t>
            </w:r>
          </w:p>
        </w:tc>
        <w:tc>
          <w:tcPr>
            <w:tcW w:w="4071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46940" w:rsidRDefault="00F46940" w:rsidP="00F46940">
            <w:pPr>
              <w:pStyle w:val="a6"/>
              <w:numPr>
                <w:ilvl w:val="0"/>
                <w:numId w:val="8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  □ 高中(職)  □ 大專  □ 研究所  □ 博士</w:t>
            </w:r>
          </w:p>
          <w:p w:rsidR="00F46940" w:rsidRPr="00EA55F3" w:rsidRDefault="00F46940" w:rsidP="00F46940">
            <w:pPr>
              <w:ind w:left="3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A55F3">
              <w:rPr>
                <w:rFonts w:ascii="標楷體" w:eastAsia="標楷體" w:hAnsi="標楷體" w:hint="eastAsia"/>
                <w:b/>
                <w:bCs/>
                <w:sz w:val="22"/>
                <w:szCs w:val="24"/>
              </w:rPr>
              <w:t>※今年升高中者，仍以</w:t>
            </w:r>
            <w:r w:rsidR="00C868F1">
              <w:rPr>
                <w:rFonts w:ascii="標楷體" w:eastAsia="標楷體" w:hAnsi="標楷體" w:hint="eastAsia"/>
                <w:b/>
                <w:bCs/>
                <w:sz w:val="22"/>
                <w:szCs w:val="24"/>
              </w:rPr>
              <w:t>113</w:t>
            </w:r>
            <w:r w:rsidRPr="00EA55F3">
              <w:rPr>
                <w:rFonts w:ascii="標楷體" w:eastAsia="標楷體" w:hAnsi="標楷體" w:hint="eastAsia"/>
                <w:b/>
                <w:bCs/>
                <w:sz w:val="22"/>
                <w:szCs w:val="24"/>
              </w:rPr>
              <w:t>學年的國中相關成績投件，故請勾選「國中組」，各階段以此類推。</w:t>
            </w:r>
          </w:p>
        </w:tc>
      </w:tr>
      <w:tr w:rsidR="00F46940" w:rsidRPr="007521B2" w:rsidTr="00BC1C55">
        <w:trPr>
          <w:cantSplit/>
          <w:trHeight w:val="639"/>
          <w:jc w:val="center"/>
        </w:trPr>
        <w:tc>
          <w:tcPr>
            <w:tcW w:w="929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114年9月後</w:t>
            </w:r>
          </w:p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就讀學校</w:t>
            </w:r>
          </w:p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(請勿簡稱)</w:t>
            </w:r>
          </w:p>
        </w:tc>
        <w:tc>
          <w:tcPr>
            <w:tcW w:w="4071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46940" w:rsidRPr="007521B2" w:rsidRDefault="00F46940" w:rsidP="00BC1C55">
            <w:pPr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_________________(校名) ____________________科（系）_______年級</w:t>
            </w:r>
          </w:p>
        </w:tc>
      </w:tr>
      <w:tr w:rsidR="00F46940" w:rsidRPr="007521B2" w:rsidTr="00BC1C55">
        <w:trPr>
          <w:cantSplit/>
          <w:trHeight w:val="408"/>
          <w:jc w:val="center"/>
        </w:trPr>
        <w:tc>
          <w:tcPr>
            <w:tcW w:w="260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申請獎項</w:t>
            </w:r>
          </w:p>
        </w:tc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40" w:rsidRPr="007521B2" w:rsidRDefault="00F46940" w:rsidP="00F46940">
            <w:pPr>
              <w:numPr>
                <w:ilvl w:val="0"/>
                <w:numId w:val="9"/>
              </w:numPr>
              <w:tabs>
                <w:tab w:val="left" w:pos="265"/>
              </w:tabs>
              <w:ind w:hanging="10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特殊才藝優秀獎學金</w:t>
            </w:r>
          </w:p>
          <w:p w:rsidR="00F46940" w:rsidRDefault="00F46940" w:rsidP="00BC1C55">
            <w:pPr>
              <w:tabs>
                <w:tab w:val="left" w:pos="265"/>
              </w:tabs>
              <w:ind w:leftChars="200" w:left="4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Segoe UI Emoji" w:eastAsia="Segoe UI Emoji" w:hAnsi="Segoe UI Emoji" w:cs="Segoe UI Emoji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國際      </w:t>
            </w:r>
            <w:r>
              <w:rPr>
                <w:rFonts w:ascii="Segoe UI Emoji" w:eastAsia="Segoe UI Emoji" w:hAnsi="Segoe UI Emoji" w:cs="Segoe UI Emoji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全國</w:t>
            </w:r>
          </w:p>
          <w:p w:rsidR="00F46940" w:rsidRPr="007521B2" w:rsidRDefault="00F46940" w:rsidP="00BC1C55">
            <w:pPr>
              <w:tabs>
                <w:tab w:val="left" w:pos="265"/>
              </w:tabs>
              <w:ind w:leftChars="200" w:left="4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Segoe UI Emoji" w:eastAsia="Segoe UI Emoji" w:hAnsi="Segoe UI Emoji" w:cs="Segoe UI Emoji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縣(市)際  </w:t>
            </w:r>
            <w:r>
              <w:rPr>
                <w:rFonts w:ascii="Segoe UI Emoji" w:eastAsia="Segoe UI Emoji" w:hAnsi="Segoe UI Emoji" w:cs="Segoe UI Emoji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校內</w:t>
            </w:r>
          </w:p>
        </w:tc>
        <w:tc>
          <w:tcPr>
            <w:tcW w:w="293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診斷</w:t>
            </w:r>
          </w:p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類別</w:t>
            </w:r>
          </w:p>
        </w:tc>
        <w:tc>
          <w:tcPr>
            <w:tcW w:w="3054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F46940" w:rsidRPr="007521B2" w:rsidRDefault="00F46940" w:rsidP="00F46940">
            <w:pPr>
              <w:numPr>
                <w:ilvl w:val="0"/>
                <w:numId w:val="9"/>
              </w:numPr>
              <w:tabs>
                <w:tab w:val="left" w:pos="285"/>
                <w:tab w:val="left" w:pos="710"/>
                <w:tab w:val="left" w:pos="3829"/>
                <w:tab w:val="left" w:pos="3971"/>
              </w:tabs>
              <w:ind w:firstLine="6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唇裂  （□單側□雙側）  □ 腭裂  </w:t>
            </w:r>
          </w:p>
          <w:p w:rsidR="00F46940" w:rsidRPr="007521B2" w:rsidRDefault="00F46940" w:rsidP="00F46940">
            <w:pPr>
              <w:numPr>
                <w:ilvl w:val="0"/>
                <w:numId w:val="9"/>
              </w:numPr>
              <w:tabs>
                <w:tab w:val="left" w:pos="710"/>
                <w:tab w:val="left" w:pos="3971"/>
              </w:tabs>
              <w:ind w:firstLine="6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唇腭裂（□單側□雙側）  □ 半邊小臉症</w:t>
            </w:r>
          </w:p>
          <w:p w:rsidR="00F46940" w:rsidRPr="007521B2" w:rsidRDefault="00F46940" w:rsidP="00F46940">
            <w:pPr>
              <w:pStyle w:val="a6"/>
              <w:numPr>
                <w:ilvl w:val="0"/>
                <w:numId w:val="9"/>
              </w:numPr>
              <w:tabs>
                <w:tab w:val="left" w:pos="710"/>
              </w:tabs>
              <w:ind w:leftChars="0" w:firstLine="6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小耳症（□單側□雙側）  □ 其他___________</w:t>
            </w:r>
          </w:p>
        </w:tc>
      </w:tr>
      <w:tr w:rsidR="00F46940" w:rsidRPr="007521B2" w:rsidTr="00F46940">
        <w:trPr>
          <w:cantSplit/>
          <w:trHeight w:val="533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6940" w:rsidRDefault="00F46940" w:rsidP="00F46940">
            <w:pPr>
              <w:numPr>
                <w:ilvl w:val="0"/>
                <w:numId w:val="9"/>
              </w:numPr>
              <w:tabs>
                <w:tab w:val="left" w:pos="265"/>
              </w:tabs>
              <w:ind w:hanging="10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優秀獎學金</w:t>
            </w:r>
          </w:p>
          <w:p w:rsidR="00F46940" w:rsidRPr="007521B2" w:rsidRDefault="00F46940" w:rsidP="00F46940">
            <w:pPr>
              <w:numPr>
                <w:ilvl w:val="0"/>
                <w:numId w:val="9"/>
              </w:numPr>
              <w:tabs>
                <w:tab w:val="left" w:pos="265"/>
              </w:tabs>
              <w:ind w:hanging="10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清寒助學金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054" w:type="pct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940" w:rsidRPr="007521B2" w:rsidRDefault="00F46940" w:rsidP="00F46940">
            <w:pPr>
              <w:numPr>
                <w:ilvl w:val="0"/>
                <w:numId w:val="9"/>
              </w:numPr>
              <w:tabs>
                <w:tab w:val="left" w:pos="285"/>
                <w:tab w:val="left" w:pos="710"/>
                <w:tab w:val="left" w:pos="3829"/>
                <w:tab w:val="left" w:pos="3971"/>
              </w:tabs>
              <w:ind w:firstLine="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:rsidTr="00F46940">
        <w:trPr>
          <w:cantSplit/>
          <w:trHeight w:val="193"/>
          <w:jc w:val="center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應</w:t>
            </w:r>
          </w:p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附</w:t>
            </w:r>
          </w:p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文</w:t>
            </w:r>
          </w:p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139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附  件  名  稱</w:t>
            </w:r>
          </w:p>
        </w:tc>
        <w:tc>
          <w:tcPr>
            <w:tcW w:w="2960" w:type="pct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說                   明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595F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審核欄</w:t>
            </w:r>
          </w:p>
        </w:tc>
      </w:tr>
      <w:tr w:rsidR="00F46940" w:rsidRPr="007521B2" w:rsidTr="00F46940">
        <w:trPr>
          <w:cantSplit/>
          <w:trHeight w:val="241"/>
          <w:jc w:val="center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46940" w:rsidRPr="007521B2" w:rsidRDefault="00F46940" w:rsidP="00BC1C55">
            <w:pPr>
              <w:spacing w:beforeAutospacing="1" w:afterAutospacing="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46940" w:rsidRPr="007521B2" w:rsidRDefault="00F46940" w:rsidP="00F4694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1.獎助學金申請書</w:t>
            </w:r>
          </w:p>
        </w:tc>
        <w:tc>
          <w:tcPr>
            <w:tcW w:w="296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6940" w:rsidRPr="007521B2" w:rsidRDefault="00F46940" w:rsidP="00F4694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:rsidTr="00BC1C55">
        <w:trPr>
          <w:cantSplit/>
          <w:trHeight w:val="355"/>
          <w:jc w:val="center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46940" w:rsidRPr="007521B2" w:rsidRDefault="00F46940" w:rsidP="00BC1C55">
            <w:pPr>
              <w:spacing w:beforeAutospacing="1" w:afterAutospacing="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46940" w:rsidRPr="007521B2" w:rsidRDefault="00F46940" w:rsidP="00F4694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2.特殊才藝得獎相關証明</w:t>
            </w:r>
          </w:p>
        </w:tc>
        <w:tc>
          <w:tcPr>
            <w:tcW w:w="296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6940" w:rsidRPr="007521B2" w:rsidRDefault="00F46940" w:rsidP="00F4694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</w:t>
            </w: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特殊才藝優秀獎學金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獎項者須繳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:rsidTr="00F46940">
        <w:trPr>
          <w:cantSplit/>
          <w:trHeight w:val="371"/>
          <w:jc w:val="center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46940" w:rsidRPr="007521B2" w:rsidRDefault="00F46940" w:rsidP="00BC1C55">
            <w:pPr>
              <w:spacing w:beforeAutospacing="1" w:afterAutospacing="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46940" w:rsidRPr="007521B2" w:rsidRDefault="00F46940" w:rsidP="00F4694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3.學校正式成績單</w:t>
            </w:r>
          </w:p>
        </w:tc>
        <w:tc>
          <w:tcPr>
            <w:tcW w:w="296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6940" w:rsidRPr="007521B2" w:rsidRDefault="00F46940" w:rsidP="00F4694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包括第一、二學期成績，影本請蓋有學校戳章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:rsidTr="00F46940">
        <w:trPr>
          <w:cantSplit/>
          <w:trHeight w:val="365"/>
          <w:jc w:val="center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46940" w:rsidRPr="007521B2" w:rsidRDefault="00F46940" w:rsidP="00BC1C55">
            <w:pPr>
              <w:spacing w:beforeAutospacing="1" w:afterAutospacing="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940" w:rsidRPr="007521B2" w:rsidRDefault="00F46940" w:rsidP="00F46940">
            <w:pPr>
              <w:jc w:val="both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4.全學年在校出勤紀錄</w:t>
            </w:r>
          </w:p>
        </w:tc>
        <w:tc>
          <w:tcPr>
            <w:tcW w:w="296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6940" w:rsidRPr="007521B2" w:rsidRDefault="00F46940" w:rsidP="00F4694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國高中獎助學金申請者請另向學校申請全學年出勤紀錄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:rsidTr="00F46940">
        <w:trPr>
          <w:cantSplit/>
          <w:trHeight w:val="1365"/>
          <w:jc w:val="center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46940" w:rsidRPr="007521B2" w:rsidRDefault="00F46940" w:rsidP="00BC1C55">
            <w:pPr>
              <w:spacing w:beforeAutospacing="1" w:afterAutospacing="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940" w:rsidRPr="007521B2" w:rsidRDefault="00F46940" w:rsidP="00F4694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5.作文乙篇</w:t>
            </w:r>
          </w:p>
        </w:tc>
        <w:tc>
          <w:tcPr>
            <w:tcW w:w="296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6940" w:rsidRPr="007521B2" w:rsidRDefault="00F46940" w:rsidP="00F46940">
            <w:pPr>
              <w:pStyle w:val="a6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首次申請者，限撰寫「自傳」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代替作文，字數 600 字以上。</w:t>
            </w:r>
          </w:p>
          <w:p w:rsidR="00F46940" w:rsidRPr="007521B2" w:rsidRDefault="00F46940" w:rsidP="00F46940">
            <w:pPr>
              <w:pStyle w:val="a6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「我和基金會的故事」、「顱顏外觀帶給我生命的改變」、「參加基金會活動的收穫」，三擇一，字數 600 字以上。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:rsidTr="00F46940">
        <w:trPr>
          <w:cantSplit/>
          <w:trHeight w:val="371"/>
          <w:jc w:val="center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46940" w:rsidRPr="007521B2" w:rsidRDefault="00F46940" w:rsidP="00BC1C55">
            <w:pPr>
              <w:spacing w:beforeAutospacing="1" w:afterAutospacing="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46940" w:rsidRPr="007521B2" w:rsidRDefault="00F46940" w:rsidP="00F4694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6.基金會服務時數證明</w:t>
            </w:r>
          </w:p>
        </w:tc>
        <w:tc>
          <w:tcPr>
            <w:tcW w:w="296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6940" w:rsidRPr="007521B2" w:rsidRDefault="00F46940" w:rsidP="00F4694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首次申請者及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此次申請國中組</w:t>
            </w: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可免繳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:rsidTr="00F46940">
        <w:trPr>
          <w:cantSplit/>
          <w:trHeight w:val="237"/>
          <w:jc w:val="center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46940" w:rsidRPr="007521B2" w:rsidRDefault="00F46940" w:rsidP="00BC1C55">
            <w:pPr>
              <w:spacing w:beforeAutospacing="1" w:afterAutospacing="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940" w:rsidRPr="007521B2" w:rsidRDefault="00F46940" w:rsidP="00F4694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7.診斷證明書</w:t>
            </w:r>
          </w:p>
        </w:tc>
        <w:tc>
          <w:tcPr>
            <w:tcW w:w="296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6940" w:rsidRPr="007521B2" w:rsidRDefault="00F46940" w:rsidP="00F4694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曾申請本會獎助學金及補助者(除車馬費補助外)可免繳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:rsidTr="00F46940">
        <w:trPr>
          <w:cantSplit/>
          <w:trHeight w:val="373"/>
          <w:jc w:val="center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46940" w:rsidRPr="007521B2" w:rsidRDefault="00F46940" w:rsidP="00BC1C55">
            <w:pPr>
              <w:spacing w:beforeAutospacing="1" w:afterAutospacing="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940" w:rsidRPr="007521B2" w:rsidRDefault="00F46940" w:rsidP="00F4694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8.全戶戶籍謄本</w:t>
            </w:r>
          </w:p>
        </w:tc>
        <w:tc>
          <w:tcPr>
            <w:tcW w:w="296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6940" w:rsidRPr="007521B2" w:rsidRDefault="00F46940" w:rsidP="00F4694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曾申請本會獎助學金及補助者(除車馬費補助外)可免繳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:rsidTr="00F46940">
        <w:trPr>
          <w:cantSplit/>
          <w:trHeight w:val="650"/>
          <w:jc w:val="center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46940" w:rsidRPr="007521B2" w:rsidRDefault="00F46940" w:rsidP="00BC1C55">
            <w:pPr>
              <w:spacing w:beforeAutospacing="1" w:afterAutospacing="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46940" w:rsidRPr="007521B2" w:rsidRDefault="00F46940" w:rsidP="00F46940">
            <w:pPr>
              <w:jc w:val="both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9.民國</w:t>
            </w: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113年全戶綜合所得歸戶清單及財產歸戶清單</w:t>
            </w:r>
          </w:p>
        </w:tc>
        <w:tc>
          <w:tcPr>
            <w:tcW w:w="2960" w:type="pct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6940" w:rsidRPr="007521B2" w:rsidRDefault="00F46940" w:rsidP="00F4694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申請清寒助學金獎項者須附，請至國稅局申請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:rsidTr="00BC1C55">
        <w:trPr>
          <w:cantSplit/>
          <w:trHeight w:val="722"/>
          <w:jc w:val="center"/>
        </w:trPr>
        <w:tc>
          <w:tcPr>
            <w:tcW w:w="1653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46940" w:rsidRPr="007521B2" w:rsidRDefault="00F46940" w:rsidP="00F4694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個人生活照乙張</w:t>
            </w:r>
          </w:p>
        </w:tc>
        <w:tc>
          <w:tcPr>
            <w:tcW w:w="2960" w:type="pct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940" w:rsidRPr="007521B2" w:rsidRDefault="00F46940" w:rsidP="00F4694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</w:rPr>
              <w:t>個人特色展現，願意提供給基金會於頒獎典禮活動運用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:rsidTr="00F46940">
        <w:trPr>
          <w:cantSplit/>
          <w:trHeight w:val="548"/>
          <w:jc w:val="center"/>
        </w:trPr>
        <w:tc>
          <w:tcPr>
            <w:tcW w:w="929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如何得知此資訊</w:t>
            </w:r>
          </w:p>
        </w:tc>
        <w:tc>
          <w:tcPr>
            <w:tcW w:w="4071" w:type="pct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sym w:font="Webdings" w:char="F063"/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網站 </w:t>
            </w: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sym w:font="Webdings" w:char="F063"/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門診 </w:t>
            </w: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sym w:font="Webdings" w:char="F063"/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郵寄資料 </w:t>
            </w: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sym w:font="Webdings" w:char="F063"/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其他：___________________(請文字說明)</w:t>
            </w:r>
          </w:p>
        </w:tc>
      </w:tr>
      <w:tr w:rsidR="00F46940" w:rsidRPr="007521B2" w:rsidTr="00BC1C55">
        <w:trPr>
          <w:cantSplit/>
          <w:trHeight w:val="406"/>
          <w:jc w:val="center"/>
        </w:trPr>
        <w:tc>
          <w:tcPr>
            <w:tcW w:w="929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領獎區域</w:t>
            </w:r>
          </w:p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(申請資料請寄至領獎區域)</w:t>
            </w:r>
          </w:p>
        </w:tc>
        <w:tc>
          <w:tcPr>
            <w:tcW w:w="1660" w:type="pct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請勾選欲參加的頒獎典禮區域</w:t>
            </w:r>
          </w:p>
        </w:tc>
        <w:tc>
          <w:tcPr>
            <w:tcW w:w="2410" w:type="pct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台北總會及各分會辦公室及連絡電話</w:t>
            </w:r>
          </w:p>
        </w:tc>
      </w:tr>
      <w:tr w:rsidR="00F46940" w:rsidRPr="007521B2" w:rsidTr="00BC1C55">
        <w:trPr>
          <w:cantSplit/>
          <w:trHeight w:val="699"/>
          <w:jc w:val="center"/>
        </w:trPr>
        <w:tc>
          <w:tcPr>
            <w:tcW w:w="929" w:type="pct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46940" w:rsidRPr="007521B2" w:rsidRDefault="00F46940" w:rsidP="00BC1C55">
            <w:pPr>
              <w:spacing w:beforeAutospacing="1" w:afterAutospacing="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60" w:type="pct"/>
            <w:gridSpan w:val="4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40" w:rsidRPr="007521B2" w:rsidRDefault="00F46940" w:rsidP="00BC1C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sym w:font="Webdings" w:char="F063"/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台北總會</w:t>
            </w:r>
          </w:p>
        </w:tc>
        <w:tc>
          <w:tcPr>
            <w:tcW w:w="2410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46940" w:rsidRPr="007521B2" w:rsidRDefault="00F46940" w:rsidP="00BC1C55">
            <w:pPr>
              <w:spacing w:line="276" w:lineRule="auto"/>
              <w:ind w:leftChars="47" w:left="11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105台北市民生東路四段54號7樓708室    TEL:02-27190408</w:t>
            </w:r>
          </w:p>
        </w:tc>
      </w:tr>
      <w:tr w:rsidR="00F46940" w:rsidRPr="007521B2" w:rsidTr="00BC1C55">
        <w:trPr>
          <w:cantSplit/>
          <w:trHeight w:val="615"/>
          <w:jc w:val="center"/>
        </w:trPr>
        <w:tc>
          <w:tcPr>
            <w:tcW w:w="929" w:type="pct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46940" w:rsidRPr="007521B2" w:rsidRDefault="00F46940" w:rsidP="00BC1C55">
            <w:pPr>
              <w:spacing w:beforeAutospacing="1" w:afterAutospacing="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40" w:rsidRPr="007521B2" w:rsidRDefault="00F46940" w:rsidP="00BC1C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sym w:font="Webdings" w:char="F063"/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中部分會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46940" w:rsidRPr="007521B2" w:rsidRDefault="00F46940" w:rsidP="00BC1C55">
            <w:pPr>
              <w:spacing w:line="276" w:lineRule="auto"/>
              <w:ind w:leftChars="47" w:left="11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404台中市崇德路一段629號14樓之2       TEL:04-22336638</w:t>
            </w:r>
          </w:p>
        </w:tc>
      </w:tr>
      <w:tr w:rsidR="00F46940" w:rsidRPr="007521B2" w:rsidTr="00BC1C55">
        <w:trPr>
          <w:cantSplit/>
          <w:trHeight w:val="741"/>
          <w:jc w:val="center"/>
        </w:trPr>
        <w:tc>
          <w:tcPr>
            <w:tcW w:w="929" w:type="pct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46940" w:rsidRPr="007521B2" w:rsidRDefault="00F46940" w:rsidP="00BC1C55">
            <w:pPr>
              <w:spacing w:beforeAutospacing="1" w:afterAutospacing="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40" w:rsidRPr="007521B2" w:rsidRDefault="00F46940" w:rsidP="00BC1C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sym w:font="Webdings" w:char="F063"/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南部分會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46940" w:rsidRPr="007521B2" w:rsidRDefault="00F46940" w:rsidP="00BC1C55">
            <w:pPr>
              <w:spacing w:line="276" w:lineRule="auto"/>
              <w:ind w:leftChars="47" w:left="11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802 高雄市苓雅區光華一路206號6樓之10   TEL:07-2299060</w:t>
            </w:r>
          </w:p>
        </w:tc>
      </w:tr>
      <w:tr w:rsidR="00F46940" w:rsidRPr="007521B2" w:rsidTr="00BC1C55">
        <w:trPr>
          <w:cantSplit/>
          <w:trHeight w:val="735"/>
          <w:jc w:val="center"/>
        </w:trPr>
        <w:tc>
          <w:tcPr>
            <w:tcW w:w="929" w:type="pct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46940" w:rsidRPr="007521B2" w:rsidRDefault="00F46940" w:rsidP="00BC1C55">
            <w:pPr>
              <w:spacing w:beforeAutospacing="1" w:afterAutospacing="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6940" w:rsidRPr="007521B2" w:rsidRDefault="00F46940" w:rsidP="00BC1C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□雲嘉工作站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6940" w:rsidRPr="007521B2" w:rsidRDefault="00F46940" w:rsidP="00BC1C55">
            <w:pPr>
              <w:spacing w:line="276" w:lineRule="auto"/>
              <w:ind w:leftChars="47" w:left="11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600嘉義市東區保建街30-1號</w:t>
            </w:r>
          </w:p>
          <w:p w:rsidR="00F46940" w:rsidRPr="007521B2" w:rsidRDefault="00F46940" w:rsidP="00BC1C55">
            <w:pPr>
              <w:spacing w:line="276" w:lineRule="auto"/>
              <w:ind w:leftChars="47" w:left="113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TEL:05-2789080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3642"/>
        <w:gridCol w:w="4444"/>
      </w:tblGrid>
      <w:tr w:rsidR="00F46940" w:rsidRPr="007521B2" w:rsidTr="00F46940">
        <w:trPr>
          <w:trHeight w:val="638"/>
        </w:trPr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40" w:rsidRPr="007521B2" w:rsidRDefault="00F46940" w:rsidP="00BC1C55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※領取114年獎助學金者，必須於</w:t>
            </w:r>
            <w:r w:rsidRPr="007521B2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115年8月底前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至「基金會」完成</w:t>
            </w:r>
            <w:r w:rsidRPr="007521B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4小時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志工服務時數，</w:t>
            </w:r>
            <w:r w:rsidRPr="007521B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未完成者則喪失11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5</w:t>
            </w:r>
            <w:r w:rsidRPr="007521B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年參加獎助學金申請資格。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F46940" w:rsidRPr="007521B2" w:rsidTr="00F46940">
        <w:trPr>
          <w:trHeight w:val="279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940" w:rsidRPr="007521B2" w:rsidRDefault="00F46940" w:rsidP="00BC1C55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請勾選方便進行志工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區域</w:t>
            </w: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940" w:rsidRPr="007521B2" w:rsidRDefault="00F46940" w:rsidP="00BC1C55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可加入line@生活圈，聯繫相關事宜</w:t>
            </w:r>
          </w:p>
        </w:tc>
      </w:tr>
      <w:tr w:rsidR="00F46940" w:rsidRPr="007521B2" w:rsidTr="00F46940">
        <w:trPr>
          <w:trHeight w:val="940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40" w:rsidRPr="007521B2" w:rsidRDefault="00F46940" w:rsidP="00BC1C5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40" w:rsidRPr="007521B2" w:rsidRDefault="00F46940" w:rsidP="00F46940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521B2">
              <w:rPr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55680" behindDoc="1" locked="0" layoutInCell="1" allowOverlap="1" wp14:anchorId="0C467F38" wp14:editId="078B4CF5">
                  <wp:simplePos x="0" y="0"/>
                  <wp:positionH relativeFrom="column">
                    <wp:posOffset>1382395</wp:posOffset>
                  </wp:positionH>
                  <wp:positionV relativeFrom="paragraph">
                    <wp:posOffset>72390</wp:posOffset>
                  </wp:positionV>
                  <wp:extent cx="678180" cy="676275"/>
                  <wp:effectExtent l="0" t="0" r="7620" b="9525"/>
                  <wp:wrapThrough wrapText="bothSides">
                    <wp:wrapPolygon edited="0">
                      <wp:start x="0" y="0"/>
                      <wp:lineTo x="0" y="21296"/>
                      <wp:lineTo x="21236" y="21296"/>
                      <wp:lineTo x="21236" y="0"/>
                      <wp:lineTo x="0" y="0"/>
                    </wp:wrapPolygon>
                  </wp:wrapThrough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21B2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7521B2">
              <w:rPr>
                <w:rFonts w:eastAsia="標楷體"/>
                <w:color w:val="000000" w:themeColor="text1"/>
                <w:szCs w:val="24"/>
              </w:rPr>
              <w:t>台北總會</w:t>
            </w:r>
          </w:p>
          <w:p w:rsidR="00F46940" w:rsidRPr="007521B2" w:rsidRDefault="00F46940" w:rsidP="00F46940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521B2">
              <w:rPr>
                <w:rFonts w:eastAsia="標楷體"/>
                <w:color w:val="000000" w:themeColor="text1"/>
                <w:szCs w:val="24"/>
              </w:rPr>
              <w:t>ID</w:t>
            </w:r>
            <w:r w:rsidRPr="007521B2">
              <w:rPr>
                <w:rFonts w:eastAsia="標楷體"/>
                <w:color w:val="000000" w:themeColor="text1"/>
                <w:szCs w:val="24"/>
              </w:rPr>
              <w:t>：</w:t>
            </w:r>
            <w:r w:rsidRPr="007521B2">
              <w:rPr>
                <w:rFonts w:eastAsia="標楷體"/>
                <w:color w:val="000000" w:themeColor="text1"/>
                <w:szCs w:val="24"/>
              </w:rPr>
              <w:t>@siu3989o</w:t>
            </w:r>
          </w:p>
          <w:p w:rsidR="00F46940" w:rsidRPr="007521B2" w:rsidRDefault="00F46940" w:rsidP="00F46940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521B2">
              <w:rPr>
                <w:rFonts w:eastAsia="標楷體"/>
                <w:color w:val="000000" w:themeColor="text1"/>
                <w:szCs w:val="24"/>
              </w:rPr>
              <w:t>(o</w:t>
            </w:r>
            <w:r w:rsidRPr="007521B2">
              <w:rPr>
                <w:rFonts w:eastAsia="標楷體"/>
                <w:color w:val="000000" w:themeColor="text1"/>
                <w:szCs w:val="24"/>
              </w:rPr>
              <w:t>為英文小寫</w:t>
            </w:r>
            <w:r w:rsidRPr="007521B2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40" w:rsidRPr="007521B2" w:rsidRDefault="00F46940" w:rsidP="00F46940">
            <w:pPr>
              <w:spacing w:line="276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521B2">
              <w:rPr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56704" behindDoc="1" locked="0" layoutInCell="1" allowOverlap="1" wp14:anchorId="0613FCAB" wp14:editId="47D0DF4C">
                  <wp:simplePos x="0" y="0"/>
                  <wp:positionH relativeFrom="column">
                    <wp:posOffset>1416050</wp:posOffset>
                  </wp:positionH>
                  <wp:positionV relativeFrom="paragraph">
                    <wp:posOffset>-53975</wp:posOffset>
                  </wp:positionV>
                  <wp:extent cx="678180" cy="648970"/>
                  <wp:effectExtent l="0" t="0" r="7620" b="0"/>
                  <wp:wrapThrough wrapText="bothSides">
                    <wp:wrapPolygon edited="0">
                      <wp:start x="0" y="0"/>
                      <wp:lineTo x="0" y="20924"/>
                      <wp:lineTo x="21236" y="20924"/>
                      <wp:lineTo x="21236" y="0"/>
                      <wp:lineTo x="0" y="0"/>
                    </wp:wrapPolygon>
                  </wp:wrapThrough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60" t="9137" r="6091" b="11168"/>
                          <a:stretch/>
                        </pic:blipFill>
                        <pic:spPr bwMode="auto">
                          <a:xfrm>
                            <a:off x="0" y="0"/>
                            <a:ext cx="6781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21B2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7521B2">
              <w:rPr>
                <w:rFonts w:eastAsia="標楷體"/>
                <w:color w:val="000000" w:themeColor="text1"/>
                <w:szCs w:val="24"/>
              </w:rPr>
              <w:t>南部分會</w:t>
            </w:r>
          </w:p>
          <w:p w:rsidR="00F46940" w:rsidRPr="007521B2" w:rsidRDefault="00F46940" w:rsidP="00F46940">
            <w:pPr>
              <w:spacing w:line="276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521B2">
              <w:rPr>
                <w:rFonts w:eastAsia="標楷體"/>
                <w:color w:val="000000" w:themeColor="text1"/>
                <w:szCs w:val="24"/>
              </w:rPr>
              <w:t>ID</w:t>
            </w:r>
            <w:r w:rsidRPr="007521B2">
              <w:rPr>
                <w:rFonts w:eastAsia="標楷體"/>
                <w:color w:val="000000" w:themeColor="text1"/>
                <w:szCs w:val="24"/>
              </w:rPr>
              <w:t>：</w:t>
            </w:r>
            <w:r w:rsidRPr="007521B2">
              <w:rPr>
                <w:rFonts w:eastAsia="標楷體"/>
                <w:color w:val="000000" w:themeColor="text1"/>
                <w:szCs w:val="24"/>
              </w:rPr>
              <w:t>@xhs5294m</w:t>
            </w:r>
          </w:p>
        </w:tc>
      </w:tr>
      <w:tr w:rsidR="00F46940" w:rsidRPr="007521B2" w:rsidTr="00F46940">
        <w:trPr>
          <w:trHeight w:val="1217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40" w:rsidRPr="007521B2" w:rsidRDefault="00F46940" w:rsidP="00BC1C5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40" w:rsidRPr="007521B2" w:rsidRDefault="00F46940" w:rsidP="00F46940">
            <w:pPr>
              <w:spacing w:line="276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521B2">
              <w:rPr>
                <w:noProof/>
                <w:color w:val="000000" w:themeColor="text1"/>
              </w:rPr>
              <w:drawing>
                <wp:anchor distT="0" distB="0" distL="114300" distR="114300" simplePos="0" relativeHeight="251659776" behindDoc="1" locked="0" layoutInCell="1" allowOverlap="1" wp14:anchorId="331342C6" wp14:editId="04F56972">
                  <wp:simplePos x="0" y="0"/>
                  <wp:positionH relativeFrom="column">
                    <wp:posOffset>1367155</wp:posOffset>
                  </wp:positionH>
                  <wp:positionV relativeFrom="paragraph">
                    <wp:posOffset>-40640</wp:posOffset>
                  </wp:positionV>
                  <wp:extent cx="769620" cy="684530"/>
                  <wp:effectExtent l="0" t="0" r="0" b="1270"/>
                  <wp:wrapNone/>
                  <wp:docPr id="50" name="圖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68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21B2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7521B2">
              <w:rPr>
                <w:rFonts w:eastAsia="標楷體"/>
                <w:color w:val="000000" w:themeColor="text1"/>
                <w:szCs w:val="24"/>
              </w:rPr>
              <w:t>中部分會</w:t>
            </w:r>
          </w:p>
          <w:p w:rsidR="00F46940" w:rsidRPr="007521B2" w:rsidRDefault="00F46940" w:rsidP="00F46940">
            <w:pPr>
              <w:spacing w:line="276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521B2">
              <w:rPr>
                <w:rFonts w:eastAsia="標楷體"/>
                <w:color w:val="000000" w:themeColor="text1"/>
                <w:szCs w:val="24"/>
              </w:rPr>
              <w:t>ID</w:t>
            </w:r>
            <w:r w:rsidRPr="007521B2">
              <w:rPr>
                <w:rFonts w:eastAsia="標楷體"/>
                <w:color w:val="000000" w:themeColor="text1"/>
                <w:szCs w:val="24"/>
              </w:rPr>
              <w:t>：</w:t>
            </w:r>
            <w:r w:rsidRPr="007521B2">
              <w:rPr>
                <w:rFonts w:eastAsia="標楷體"/>
                <w:color w:val="000000" w:themeColor="text1"/>
                <w:szCs w:val="24"/>
              </w:rPr>
              <w:t>@coc9831d</w:t>
            </w:r>
            <w:r w:rsidRPr="007521B2">
              <w:rPr>
                <w:noProof/>
                <w:color w:val="000000" w:themeColor="text1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40" w:rsidRPr="007521B2" w:rsidRDefault="00F46940" w:rsidP="00F46940">
            <w:pPr>
              <w:spacing w:line="276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521B2">
              <w:rPr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58752" behindDoc="1" locked="0" layoutInCell="1" allowOverlap="1" wp14:anchorId="55DAE0C7" wp14:editId="48EE0C22">
                  <wp:simplePos x="0" y="0"/>
                  <wp:positionH relativeFrom="column">
                    <wp:posOffset>1405255</wp:posOffset>
                  </wp:positionH>
                  <wp:positionV relativeFrom="paragraph">
                    <wp:posOffset>-52070</wp:posOffset>
                  </wp:positionV>
                  <wp:extent cx="716280" cy="716280"/>
                  <wp:effectExtent l="0" t="0" r="0" b="0"/>
                  <wp:wrapNone/>
                  <wp:docPr id="21" name="圖片 21" descr="C:\Users\user\AppData\Local\Microsoft\Windows\INetCache\Content.Word\雲嘉QR-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user\AppData\Local\Microsoft\Windows\INetCache\Content.Word\雲嘉QR-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21B2">
              <w:rPr>
                <w:rFonts w:eastAsia="標楷體"/>
                <w:color w:val="000000" w:themeColor="text1"/>
                <w:szCs w:val="24"/>
              </w:rPr>
              <w:t>□</w:t>
            </w:r>
            <w:r w:rsidRPr="007521B2">
              <w:rPr>
                <w:rFonts w:eastAsia="標楷體"/>
                <w:color w:val="000000" w:themeColor="text1"/>
                <w:szCs w:val="24"/>
              </w:rPr>
              <w:t>雲嘉工作站</w:t>
            </w:r>
          </w:p>
          <w:p w:rsidR="00F46940" w:rsidRPr="007521B2" w:rsidRDefault="00F46940" w:rsidP="00F46940">
            <w:pPr>
              <w:rPr>
                <w:color w:val="000000" w:themeColor="text1"/>
                <w:szCs w:val="24"/>
              </w:rPr>
            </w:pPr>
            <w:r w:rsidRPr="007521B2">
              <w:rPr>
                <w:rFonts w:eastAsia="標楷體"/>
                <w:color w:val="000000" w:themeColor="text1"/>
                <w:szCs w:val="24"/>
              </w:rPr>
              <w:t>ID</w:t>
            </w:r>
            <w:r w:rsidRPr="007521B2">
              <w:rPr>
                <w:rFonts w:eastAsia="標楷體"/>
                <w:color w:val="000000" w:themeColor="text1"/>
                <w:szCs w:val="24"/>
              </w:rPr>
              <w:t>：</w:t>
            </w:r>
            <w:r w:rsidRPr="007521B2">
              <w:rPr>
                <w:color w:val="000000" w:themeColor="text1"/>
                <w:szCs w:val="24"/>
              </w:rPr>
              <w:t>ncfci</w:t>
            </w:r>
          </w:p>
        </w:tc>
      </w:tr>
      <w:tr w:rsidR="00F46940" w:rsidRPr="007521B2" w:rsidTr="00F46940">
        <w:trPr>
          <w:trHeight w:val="224"/>
        </w:trPr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940" w:rsidRPr="007521B2" w:rsidRDefault="00F46940" w:rsidP="00BC1C55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志工服務說明</w:t>
            </w:r>
          </w:p>
        </w:tc>
      </w:tr>
      <w:tr w:rsidR="00F46940" w:rsidRPr="007521B2" w:rsidTr="00F46940">
        <w:trPr>
          <w:trHeight w:val="2355"/>
        </w:trPr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40" w:rsidRPr="007521B2" w:rsidRDefault="00F46940" w:rsidP="00BC1C5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※工作內容：</w:t>
            </w:r>
          </w:p>
          <w:p w:rsidR="00F46940" w:rsidRPr="007521B2" w:rsidRDefault="00F46940" w:rsidP="00F46940">
            <w:pPr>
              <w:pStyle w:val="a6"/>
              <w:numPr>
                <w:ilvl w:val="0"/>
                <w:numId w:val="11"/>
              </w:numPr>
              <w:tabs>
                <w:tab w:val="left" w:pos="602"/>
              </w:tabs>
              <w:spacing w:line="320" w:lineRule="exact"/>
              <w:ind w:leftChars="0" w:left="602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活動支援：參與基金會活動，協助活動工作、闖關遊戲、DIY活動等，或完成活動任務，並分享活動參與經驗。</w:t>
            </w:r>
          </w:p>
          <w:p w:rsidR="00F46940" w:rsidRPr="007521B2" w:rsidRDefault="00F46940" w:rsidP="00F46940">
            <w:pPr>
              <w:pStyle w:val="a6"/>
              <w:numPr>
                <w:ilvl w:val="0"/>
                <w:numId w:val="11"/>
              </w:numPr>
              <w:tabs>
                <w:tab w:val="left" w:pos="602"/>
              </w:tabs>
              <w:spacing w:line="320" w:lineRule="exact"/>
              <w:ind w:leftChars="0" w:left="602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行政工作：協助海報製作、文書、折DM等。</w:t>
            </w:r>
          </w:p>
          <w:p w:rsidR="00F46940" w:rsidRPr="007521B2" w:rsidRDefault="00F46940" w:rsidP="00F46940">
            <w:pPr>
              <w:pStyle w:val="a6"/>
              <w:numPr>
                <w:ilvl w:val="0"/>
                <w:numId w:val="11"/>
              </w:numPr>
              <w:tabs>
                <w:tab w:val="left" w:pos="602"/>
              </w:tabs>
              <w:spacing w:line="320" w:lineRule="exact"/>
              <w:ind w:leftChars="0" w:left="602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經驗分享：參與基金會活動，分享自身經驗。</w:t>
            </w:r>
          </w:p>
          <w:p w:rsidR="00F46940" w:rsidRPr="007521B2" w:rsidRDefault="00F46940" w:rsidP="00F46940">
            <w:pPr>
              <w:pStyle w:val="a6"/>
              <w:numPr>
                <w:ilvl w:val="0"/>
                <w:numId w:val="11"/>
              </w:numPr>
              <w:tabs>
                <w:tab w:val="left" w:pos="602"/>
              </w:tabs>
              <w:spacing w:line="320" w:lineRule="exact"/>
              <w:ind w:leftChars="0" w:left="602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其他：與主責社工討論，彈性規劃。</w:t>
            </w:r>
          </w:p>
          <w:p w:rsidR="00F46940" w:rsidRPr="007521B2" w:rsidRDefault="00F46940" w:rsidP="00BC1C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※志工服務資訊由台北總會及各分會，於獎助學金LINE群組發布。</w:t>
            </w:r>
          </w:p>
        </w:tc>
      </w:tr>
      <w:tr w:rsidR="00F46940" w:rsidRPr="007521B2" w:rsidTr="00F46940">
        <w:trPr>
          <w:trHeight w:val="529"/>
        </w:trPr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940" w:rsidRPr="007521B2" w:rsidRDefault="00F46940" w:rsidP="00BC1C55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獎助學金申請注意事項</w:t>
            </w:r>
            <w:r w:rsidRPr="007521B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(務必詳閱)</w:t>
            </w:r>
          </w:p>
        </w:tc>
      </w:tr>
      <w:tr w:rsidR="00F46940" w:rsidRPr="007521B2" w:rsidTr="00DB5F81">
        <w:trPr>
          <w:trHeight w:val="416"/>
        </w:trPr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6940" w:rsidRPr="007521B2" w:rsidRDefault="00F46940" w:rsidP="00F4694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現讀學校及系別應詳細寫明，</w:t>
            </w:r>
            <w:r w:rsidRPr="007521B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10"/>
                <w:szCs w:val="24"/>
              </w:rPr>
              <w:t>請勿簡稱</w:t>
            </w: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，如係分部、分校或進修部及補校亦請詳細寫明。</w:t>
            </w:r>
          </w:p>
          <w:p w:rsidR="00F46940" w:rsidRPr="007521B2" w:rsidRDefault="00F46940" w:rsidP="00F4694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繳交證明時，請</w:t>
            </w:r>
            <w:r w:rsidRPr="007521B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10"/>
                <w:szCs w:val="24"/>
              </w:rPr>
              <w:t>依應附文件順序排列</w:t>
            </w: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，若有需補件，請於</w:t>
            </w:r>
            <w:r w:rsidRPr="007521B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10"/>
                <w:szCs w:val="24"/>
              </w:rPr>
              <w:t>規定時間內補齊</w:t>
            </w: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。</w:t>
            </w:r>
          </w:p>
          <w:p w:rsidR="00F46940" w:rsidRPr="007521B2" w:rsidRDefault="00F46940" w:rsidP="00F4694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申請特殊才藝獎學金獎項，若為民間單位或縣市政府舉辦之比賽，</w:t>
            </w:r>
            <w:r w:rsidRPr="007521B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10"/>
                <w:szCs w:val="24"/>
              </w:rPr>
              <w:t>基金會有最終審核權</w:t>
            </w: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。</w:t>
            </w:r>
          </w:p>
          <w:p w:rsidR="00F46940" w:rsidRPr="007521B2" w:rsidRDefault="00F46940" w:rsidP="00F4694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請於領獎區域中</w:t>
            </w:r>
            <w:r w:rsidRPr="007521B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10"/>
                <w:szCs w:val="24"/>
              </w:rPr>
              <w:t>擇一區域提出申請</w:t>
            </w: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，並於該區進行領獎，</w:t>
            </w:r>
            <w:r w:rsidRPr="007521B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10"/>
                <w:szCs w:val="24"/>
                <w:u w:val="single"/>
              </w:rPr>
              <w:t>恕不受理變更領獎區域</w:t>
            </w: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。</w:t>
            </w:r>
          </w:p>
          <w:p w:rsidR="00F46940" w:rsidRPr="007521B2" w:rsidRDefault="00F46940" w:rsidP="00F4694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申請日期：自</w:t>
            </w:r>
            <w:r w:rsidRPr="007521B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10"/>
                <w:szCs w:val="24"/>
              </w:rPr>
              <w:t>114年8月4日至114年9月12日止，以郵戳或網站申請日為憑</w:t>
            </w: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，逾時恕不受理。</w:t>
            </w:r>
          </w:p>
          <w:p w:rsidR="00F46940" w:rsidRPr="007521B2" w:rsidRDefault="00F46940" w:rsidP="00F4694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申請資料送出後，請於</w:t>
            </w:r>
            <w:r w:rsidRPr="007521B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10"/>
                <w:sz w:val="28"/>
                <w:szCs w:val="28"/>
              </w:rPr>
              <w:t>一週內電洽</w:t>
            </w: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受理申請區域分會確認是否收到。</w:t>
            </w:r>
          </w:p>
          <w:p w:rsidR="00F46940" w:rsidRPr="007521B2" w:rsidRDefault="00F46940" w:rsidP="00F4694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請詳閱申請辦法後再填寫申請書，如</w:t>
            </w:r>
            <w:r w:rsidRPr="007521B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10"/>
                <w:szCs w:val="24"/>
              </w:rPr>
              <w:t>有疑問歡迎來電洽詢</w:t>
            </w: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。</w:t>
            </w:r>
          </w:p>
          <w:p w:rsidR="00F46940" w:rsidRPr="007521B2" w:rsidRDefault="00F46940" w:rsidP="00F4694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請務必填寫</w:t>
            </w:r>
            <w:r w:rsidRPr="007521B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10"/>
                <w:szCs w:val="24"/>
              </w:rPr>
              <w:t>確實可聯繫之手機號碼</w:t>
            </w: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，將以此號碼做為領獎通知之唯一管道。</w:t>
            </w:r>
          </w:p>
          <w:p w:rsidR="00F46940" w:rsidRPr="007521B2" w:rsidRDefault="00F46940" w:rsidP="00F4694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實際頒獎時間與地點，將</w:t>
            </w:r>
            <w:r w:rsidRPr="007521B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10"/>
                <w:szCs w:val="24"/>
              </w:rPr>
              <w:t>以基金會通知為主</w:t>
            </w: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。</w:t>
            </w:r>
          </w:p>
          <w:p w:rsidR="00F46940" w:rsidRPr="007521B2" w:rsidRDefault="00F46940" w:rsidP="00F4694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志工服務選填，請務必考量所能提供服務的區域，區域選定後恕不受理更換區域服務。</w:t>
            </w:r>
          </w:p>
        </w:tc>
      </w:tr>
    </w:tbl>
    <w:p w:rsidR="00F46940" w:rsidRPr="007521B2" w:rsidRDefault="00F46940" w:rsidP="00F46940">
      <w:pPr>
        <w:rPr>
          <w:color w:val="000000" w:themeColor="text1"/>
        </w:rPr>
      </w:pPr>
    </w:p>
    <w:sectPr w:rsidR="00F46940" w:rsidRPr="007521B2" w:rsidSect="00DB5F81">
      <w:pgSz w:w="11906" w:h="16838"/>
      <w:pgMar w:top="709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C55" w:rsidRDefault="00BC1C55" w:rsidP="00DB5F81">
      <w:r>
        <w:separator/>
      </w:r>
    </w:p>
  </w:endnote>
  <w:endnote w:type="continuationSeparator" w:id="0">
    <w:p w:rsidR="00BC1C55" w:rsidRDefault="00BC1C55" w:rsidP="00DB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C55" w:rsidRDefault="00BC1C55" w:rsidP="00DB5F81">
      <w:r>
        <w:separator/>
      </w:r>
    </w:p>
  </w:footnote>
  <w:footnote w:type="continuationSeparator" w:id="0">
    <w:p w:rsidR="00BC1C55" w:rsidRDefault="00BC1C55" w:rsidP="00DB5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07B8"/>
    <w:multiLevelType w:val="hybridMultilevel"/>
    <w:tmpl w:val="8F66CCD0"/>
    <w:lvl w:ilvl="0" w:tplc="396646A2">
      <w:start w:val="1"/>
      <w:numFmt w:val="taiwaneseCountingThousand"/>
      <w:lvlText w:val="%1、"/>
      <w:lvlJc w:val="left"/>
      <w:pPr>
        <w:ind w:left="420" w:hanging="4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AD7498"/>
    <w:multiLevelType w:val="hybridMultilevel"/>
    <w:tmpl w:val="09F6A538"/>
    <w:lvl w:ilvl="0" w:tplc="2AAC6D72">
      <w:start w:val="1"/>
      <w:numFmt w:val="taiwaneseCountingThousand"/>
      <w:lvlText w:val="(%1)"/>
      <w:lvlJc w:val="left"/>
      <w:pPr>
        <w:ind w:left="99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015363"/>
    <w:multiLevelType w:val="hybridMultilevel"/>
    <w:tmpl w:val="09F6A538"/>
    <w:lvl w:ilvl="0" w:tplc="2AAC6D72">
      <w:start w:val="1"/>
      <w:numFmt w:val="taiwaneseCountingThousand"/>
      <w:lvlText w:val="(%1)"/>
      <w:lvlJc w:val="left"/>
      <w:pPr>
        <w:ind w:left="99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EA401A"/>
    <w:multiLevelType w:val="hybridMultilevel"/>
    <w:tmpl w:val="9F8ADC66"/>
    <w:lvl w:ilvl="0" w:tplc="D82E06D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3E0263"/>
    <w:multiLevelType w:val="hybridMultilevel"/>
    <w:tmpl w:val="EACC3F54"/>
    <w:lvl w:ilvl="0" w:tplc="35EC3014">
      <w:start w:val="3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1B9972F3"/>
    <w:multiLevelType w:val="hybridMultilevel"/>
    <w:tmpl w:val="09F6A538"/>
    <w:lvl w:ilvl="0" w:tplc="2AAC6D72">
      <w:start w:val="1"/>
      <w:numFmt w:val="taiwaneseCountingThousand"/>
      <w:lvlText w:val="(%1)"/>
      <w:lvlJc w:val="left"/>
      <w:pPr>
        <w:ind w:left="99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16051A"/>
    <w:multiLevelType w:val="hybridMultilevel"/>
    <w:tmpl w:val="F9F23B0E"/>
    <w:lvl w:ilvl="0" w:tplc="8AA0B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5C00AC"/>
    <w:multiLevelType w:val="hybridMultilevel"/>
    <w:tmpl w:val="01D479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D97165"/>
    <w:multiLevelType w:val="singleLevel"/>
    <w:tmpl w:val="E0D25690"/>
    <w:lvl w:ilvl="0">
      <w:start w:val="1"/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標楷體" w:eastAsia="標楷體" w:hAnsi="Times New Roman" w:hint="eastAsia"/>
        <w:lang w:val="en-US"/>
      </w:rPr>
    </w:lvl>
  </w:abstractNum>
  <w:abstractNum w:abstractNumId="9" w15:restartNumberingAfterBreak="0">
    <w:nsid w:val="555974CE"/>
    <w:multiLevelType w:val="hybridMultilevel"/>
    <w:tmpl w:val="CB5284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CF3996"/>
    <w:multiLevelType w:val="hybridMultilevel"/>
    <w:tmpl w:val="9F8ADC66"/>
    <w:lvl w:ilvl="0" w:tplc="D82E06D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764B30"/>
    <w:multiLevelType w:val="hybridMultilevel"/>
    <w:tmpl w:val="C9DCABEE"/>
    <w:lvl w:ilvl="0" w:tplc="A0E05FD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175E8B"/>
    <w:multiLevelType w:val="hybridMultilevel"/>
    <w:tmpl w:val="FD96EB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960925"/>
    <w:multiLevelType w:val="hybridMultilevel"/>
    <w:tmpl w:val="BF885A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2787F2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6"/>
  </w:num>
  <w:num w:numId="5">
    <w:abstractNumId w:val="10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40"/>
    <w:rsid w:val="00077E5E"/>
    <w:rsid w:val="00077EB2"/>
    <w:rsid w:val="00346B96"/>
    <w:rsid w:val="00357488"/>
    <w:rsid w:val="005E546B"/>
    <w:rsid w:val="005F6E0B"/>
    <w:rsid w:val="006622E1"/>
    <w:rsid w:val="007F3733"/>
    <w:rsid w:val="008D7141"/>
    <w:rsid w:val="00A57539"/>
    <w:rsid w:val="00B83C4D"/>
    <w:rsid w:val="00BC1C55"/>
    <w:rsid w:val="00BD1E5C"/>
    <w:rsid w:val="00C868F1"/>
    <w:rsid w:val="00DB5F81"/>
    <w:rsid w:val="00DC527B"/>
    <w:rsid w:val="00E253E5"/>
    <w:rsid w:val="00F412A1"/>
    <w:rsid w:val="00F46940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6E5B5CC7-03AA-4333-83C7-75852C4A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940"/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9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semiHidden/>
    <w:rsid w:val="00F46940"/>
    <w:rPr>
      <w:lang w:val="x-none" w:eastAsia="x-none"/>
    </w:rPr>
  </w:style>
  <w:style w:type="character" w:customStyle="1" w:styleId="a5">
    <w:name w:val="註解文字 字元"/>
    <w:basedOn w:val="a0"/>
    <w:link w:val="a4"/>
    <w:semiHidden/>
    <w:rsid w:val="00F46940"/>
    <w:rPr>
      <w:kern w:val="2"/>
      <w:sz w:val="24"/>
      <w:lang w:val="x-none" w:eastAsia="x-none"/>
    </w:rPr>
  </w:style>
  <w:style w:type="paragraph" w:styleId="a6">
    <w:name w:val="List Paragraph"/>
    <w:basedOn w:val="a"/>
    <w:uiPriority w:val="34"/>
    <w:qFormat/>
    <w:rsid w:val="00F46940"/>
    <w:pPr>
      <w:ind w:leftChars="200" w:left="480"/>
    </w:pPr>
  </w:style>
  <w:style w:type="character" w:customStyle="1" w:styleId="normaltextrun">
    <w:name w:val="normaltextrun"/>
    <w:basedOn w:val="a0"/>
    <w:rsid w:val="00F46940"/>
  </w:style>
  <w:style w:type="paragraph" w:styleId="a7">
    <w:name w:val="header"/>
    <w:basedOn w:val="a"/>
    <w:link w:val="a8"/>
    <w:uiPriority w:val="99"/>
    <w:unhideWhenUsed/>
    <w:rsid w:val="00DB5F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DB5F81"/>
    <w:rPr>
      <w:kern w:val="2"/>
    </w:rPr>
  </w:style>
  <w:style w:type="paragraph" w:styleId="a9">
    <w:name w:val="footer"/>
    <w:basedOn w:val="a"/>
    <w:link w:val="aa"/>
    <w:uiPriority w:val="99"/>
    <w:unhideWhenUsed/>
    <w:rsid w:val="00DB5F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DB5F81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346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46B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BD9B7-6076-4D56-9565-86513720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3017</Words>
  <Characters>767</Characters>
  <Application>Microsoft Office Word</Application>
  <DocSecurity>0</DocSecurity>
  <Lines>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2025-05-13T07:30:00Z</cp:lastPrinted>
  <dcterms:created xsi:type="dcterms:W3CDTF">2025-05-14T06:23:00Z</dcterms:created>
  <dcterms:modified xsi:type="dcterms:W3CDTF">2025-05-14T06:25:00Z</dcterms:modified>
</cp:coreProperties>
</file>